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CF" w:rsidRDefault="00840A7C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水利青年拔尖人才入选名单</w:t>
      </w:r>
    </w:p>
    <w:p w:rsidR="004E0CCF" w:rsidRDefault="00840A7C">
      <w:pPr>
        <w:spacing w:line="600" w:lineRule="exact"/>
        <w:jc w:val="center"/>
        <w:outlineLvl w:val="1"/>
        <w:rPr>
          <w:rFonts w:ascii="楷体_GB2312" w:eastAsia="楷体_GB2312" w:hAnsi="楷体_GB2312" w:cs="楷体_GB2312"/>
          <w:bCs/>
          <w:spacing w:val="-23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pacing w:val="-23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Cs/>
          <w:spacing w:val="-23"/>
          <w:sz w:val="32"/>
          <w:szCs w:val="32"/>
        </w:rPr>
        <w:t>100</w:t>
      </w:r>
      <w:r>
        <w:rPr>
          <w:rFonts w:ascii="楷体_GB2312" w:eastAsia="楷体_GB2312" w:hAnsi="楷体_GB2312" w:cs="楷体_GB2312" w:hint="eastAsia"/>
          <w:bCs/>
          <w:spacing w:val="-23"/>
          <w:sz w:val="32"/>
          <w:szCs w:val="32"/>
        </w:rPr>
        <w:t>人，</w:t>
      </w:r>
      <w:r>
        <w:rPr>
          <w:rFonts w:ascii="楷体_GB2312" w:eastAsia="楷体_GB2312" w:hAnsi="楷体_GB2312" w:cs="楷体_GB2312" w:hint="eastAsia"/>
          <w:bCs/>
          <w:spacing w:val="-23"/>
          <w:sz w:val="32"/>
          <w:szCs w:val="32"/>
        </w:rPr>
        <w:t>按姓氏笔画排序）</w:t>
      </w:r>
    </w:p>
    <w:p w:rsidR="004E0CCF" w:rsidRDefault="004E0CCF" w:rsidP="000F111A">
      <w:pPr>
        <w:pStyle w:val="6"/>
        <w:ind w:left="2100"/>
      </w:pPr>
    </w:p>
    <w:tbl>
      <w:tblPr>
        <w:tblW w:w="8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6769"/>
      </w:tblGrid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丁惠君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江西省水利科学院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万伟锋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黄河勘测规划设计研究院有限公司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马栋和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中水东北勘测设计研究有限责任公司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马爱兴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宁夏水旱灾害防御中心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王东栋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中水淮河规划设计研究有限公司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王吉亮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长江设计集团有限公司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王亦宁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水利部发展研究中心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玮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黄河小浪底水资源投资有限公司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王明泉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山东省济南市供排水监测中心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淮河水利委员会水文局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贵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黄河水利水电开发集团有限公司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王健宇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水利部预算执行中心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琼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中国水利学会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尹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路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中国水利博物馆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功臣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陕西省水利电力规划勘测设计研究院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民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黄河水利委员会黄河水利科学研究院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史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方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水利部中国科学院水工程生态研究所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冯楚桥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0F111A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0F111A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贵州省水利水电勘测设计研究院有限公司</w:t>
            </w:r>
            <w:bookmarkStart w:id="0" w:name="_GoBack"/>
            <w:bookmarkEnd w:id="0"/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吕锡芝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黄河水利委员会黄河水利科学研究院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朱玲玲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长江水利委员会水文局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刘义勇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水利部宣传教育中心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刘向杰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中国水利水电出版社有限公司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刘江侠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海河水利委员会科技咨询中心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重庆市水利电力建筑勘测设计研究院有限公司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刘柏君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黄河勘测规划设计研究院有限公司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刘顺萍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中水北方勘测设计研究有限责任公司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刘洪波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新疆水利水电科学研究院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梅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南水北调东线总公司水质管理中心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刘耀辉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福建省水利水电勘测设计研究院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闫少锋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湖北省水利水电勘测设计院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孙亚玲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甘肃省水环境监测中心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孙雪梅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黑龙江水利科学研究院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毅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辽宁省水利事务服务中心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李文昊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新疆生产建设兵团水利局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李向东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青海省水利水电勘测规划设计研究院有限公司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阳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水利部建设管理与质量安全中心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李连香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中国灌溉排水发展中心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李宏恩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李松平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河南省水利科学研究院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李斌斌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水利部水土保持监测中心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臻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水利部水利水电规划设计总院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邦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海河水利委员会水文局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杨家亮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湖南省水利水电勘测设计研究总院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吴计生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松辽水资源保护科学研究所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娟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太湖流域管理局水文局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余锦地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浙江省水利水电勘测设计院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邸苏闯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北京市水科学技术研究院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占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西藏自治区水利电力规划勘测设计研究院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张怀仁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水利部水工金属结构质量检验测试中心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张爱静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水利部南水北调规划设计管理局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雷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黄河水利委员会黄河水利科学研究院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潮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水利部信息中心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龑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陈小明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水利部产品质量标准研究所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飞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水利部水利水电规划设计总院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刚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云南省水利水电勘测设计研究院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松辽水利委员会流域规划与政策研究中心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锐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中国水利报社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鹤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苗正红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吉林省水利水电勘测设计研究院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范向前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范锐谦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万家寨水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控股集团有限公司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长江水利委员会长江科学院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锦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欧传奇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国际小水电中心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75"/>
                <w:kern w:val="0"/>
                <w:sz w:val="32"/>
                <w:szCs w:val="32"/>
                <w:fitText w:val="960" w:id="1247290208"/>
                <w:lang w:bidi="ar"/>
              </w:rPr>
              <w:lastRenderedPageBreak/>
              <w:t>欧阳如琳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水利部水资源管理中心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妍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中国水利报社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周银军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长江水利委员会长江科学院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庞文台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内蒙古水利规划设计研究院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贤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水利部发展研究中心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赵春红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水利部节约用水促进中心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亮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水利部机关服务局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赵薛强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中水珠江规划勘测设计有限公司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郝泽嘉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南水北调中线干线工程建设管理局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胡祖云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海南省水利灌区管理局松涛灌区管理分局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胡晓张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珠江水利委员会珠江水利科学研究院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哈建强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河北省水文勘测研究中心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侯爱中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水利部信息中心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俞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茜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夏雪瑾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（女）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上海市水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规划设计研究院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徐梓曜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水利部综合开发管理中心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海军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中国水利水电出版社有限公司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龙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水利部发展研究中心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高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天津市永定河管理中心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郭旭宁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水利部水利水电规划设计总院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郭崇炎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水利部移民管理咨询中心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唐全民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四川省水利水电勘测设计研究院有限公司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广西壮族自治区水利科学研究院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梁文广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董国涛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黑河流域管理局黑河水资源与生态保护研究中心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蒋尚明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安徽省水利科学研究院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焦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康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南水北调中线干线工程建设管理局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利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谢智龙</w:t>
            </w:r>
            <w:proofErr w:type="gramEnd"/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水利部河湖保护中心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蔡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奇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水利部建设管理与质量安全中心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谭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超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广东省水利水电科学研究院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天佑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长江设计集团有限公司</w:t>
            </w:r>
          </w:p>
        </w:tc>
      </w:tr>
      <w:tr w:rsidR="004E0CCF">
        <w:trPr>
          <w:trHeight w:hRule="exact" w:val="56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0CCF" w:rsidRDefault="00840A7C">
            <w:pPr>
              <w:widowControl/>
              <w:spacing w:line="500" w:lineRule="exact"/>
              <w:textAlignment w:val="top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戴江玉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4E0CCF" w:rsidRDefault="00840A7C">
            <w:pPr>
              <w:widowControl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南京水利科学研究院</w:t>
            </w:r>
          </w:p>
        </w:tc>
      </w:tr>
    </w:tbl>
    <w:p w:rsidR="004E0CCF" w:rsidRDefault="004E0CCF">
      <w:pPr>
        <w:rPr>
          <w:sz w:val="20"/>
        </w:rPr>
      </w:pPr>
    </w:p>
    <w:sectPr w:rsidR="004E0CCF">
      <w:headerReference w:type="default" r:id="rId8"/>
      <w:footerReference w:type="default" r:id="rId9"/>
      <w:pgSz w:w="11906" w:h="16838"/>
      <w:pgMar w:top="1644" w:right="1587" w:bottom="164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7C" w:rsidRDefault="00840A7C">
      <w:r>
        <w:separator/>
      </w:r>
    </w:p>
  </w:endnote>
  <w:endnote w:type="continuationSeparator" w:id="0">
    <w:p w:rsidR="00840A7C" w:rsidRDefault="008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CF" w:rsidRDefault="00840A7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E0CCF" w:rsidRDefault="00840A7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111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CduAEAAEoDAAAOAAAAZHJzL2Uyb0RvYy54bWysU0uOEzEQ3SNxB8t70h9pUGjFGSGNBiEh&#10;GGngAI7bTlvyT2Un3bkA3IAVG/acK+eg7HRnRrBDbNxVrvKr96qqN7eTNeQoIWrvGG1WNSXSCd9r&#10;t2f0y+f7V2tKYuKu58Y7yehJRnq7ffliM4ZOtn7wppdAEMTFbgyMDimFrqqiGKTlceWDdBhUHixP&#10;6MK+6oGPiG5N1db162r00AfwQsaIt3eXIN0WfKWkSJ+UijIRwyhyS+WEcu7yWW03vNsDD4MWMw3+&#10;Dyws1w6LXqHueOLkAPovKKsF+OhVWglvK6+UFrJoQDVN/Yeax4EHWbRgc2K4tin+P1jx8fgARPeM&#10;tpQ4bnFE5+/fzj9+nX9+JU1uzxhih1mP4QFmL6KZtU4KbP6iCjKVlp6uLZVTIgIvm3W7XtfYeYGx&#10;xUGc6ul5gJjeSW9JNhgFnFlpJT9+iOmSuqTkas7fa2PwnnfGkZHRNzftTXlwjSC4cVgjU7+QzVaa&#10;dtOsYOf7E8oece6MOlxMSsx7h23NK7IYsBi7xTgE0PsBOTalXgxvDwnZFJK5wgV2LowDKzLn5cob&#10;8dwvWU+/wPY3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CocPCd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4E0CCF" w:rsidRDefault="00840A7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111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7C" w:rsidRDefault="00840A7C">
      <w:r>
        <w:separator/>
      </w:r>
    </w:p>
  </w:footnote>
  <w:footnote w:type="continuationSeparator" w:id="0">
    <w:p w:rsidR="00840A7C" w:rsidRDefault="00840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CF" w:rsidRDefault="004E0C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36DC"/>
    <w:rsid w:val="000F111A"/>
    <w:rsid w:val="004E0CCF"/>
    <w:rsid w:val="00840A7C"/>
    <w:rsid w:val="00F75CFF"/>
    <w:rsid w:val="016A5334"/>
    <w:rsid w:val="021548DD"/>
    <w:rsid w:val="02AC36DC"/>
    <w:rsid w:val="044A7551"/>
    <w:rsid w:val="04993FC1"/>
    <w:rsid w:val="055E51CE"/>
    <w:rsid w:val="06072EEE"/>
    <w:rsid w:val="06376416"/>
    <w:rsid w:val="076072C2"/>
    <w:rsid w:val="08872ABB"/>
    <w:rsid w:val="09B04B88"/>
    <w:rsid w:val="09C7784E"/>
    <w:rsid w:val="0A2E578B"/>
    <w:rsid w:val="0A422B41"/>
    <w:rsid w:val="0C3F2780"/>
    <w:rsid w:val="0CF104CB"/>
    <w:rsid w:val="0DED2047"/>
    <w:rsid w:val="0E7A17CC"/>
    <w:rsid w:val="0E915C9F"/>
    <w:rsid w:val="0FD73FFE"/>
    <w:rsid w:val="1088257A"/>
    <w:rsid w:val="10D94DEC"/>
    <w:rsid w:val="119B27E5"/>
    <w:rsid w:val="11DD3949"/>
    <w:rsid w:val="127A16F9"/>
    <w:rsid w:val="130A5726"/>
    <w:rsid w:val="134A31EC"/>
    <w:rsid w:val="152F0215"/>
    <w:rsid w:val="17302CC8"/>
    <w:rsid w:val="19C17705"/>
    <w:rsid w:val="19FE17BE"/>
    <w:rsid w:val="1A081D78"/>
    <w:rsid w:val="1C1E069E"/>
    <w:rsid w:val="1C1F06FD"/>
    <w:rsid w:val="1C4D007C"/>
    <w:rsid w:val="1C5A3C96"/>
    <w:rsid w:val="1C9B1B82"/>
    <w:rsid w:val="1CA84EC3"/>
    <w:rsid w:val="1EA03A2F"/>
    <w:rsid w:val="1EB82B8C"/>
    <w:rsid w:val="1F141ECB"/>
    <w:rsid w:val="203F68DF"/>
    <w:rsid w:val="220F4D02"/>
    <w:rsid w:val="22E05D91"/>
    <w:rsid w:val="23CF72A2"/>
    <w:rsid w:val="254C5D80"/>
    <w:rsid w:val="2579774B"/>
    <w:rsid w:val="27195DBF"/>
    <w:rsid w:val="2DCA331A"/>
    <w:rsid w:val="2E242EFE"/>
    <w:rsid w:val="2EE63147"/>
    <w:rsid w:val="2FC34F87"/>
    <w:rsid w:val="31855601"/>
    <w:rsid w:val="32834E1E"/>
    <w:rsid w:val="32D45157"/>
    <w:rsid w:val="332322E3"/>
    <w:rsid w:val="36F23AC7"/>
    <w:rsid w:val="396D255D"/>
    <w:rsid w:val="39DE2979"/>
    <w:rsid w:val="3C70702D"/>
    <w:rsid w:val="3D1A73C1"/>
    <w:rsid w:val="3D1E0A3B"/>
    <w:rsid w:val="3D9439B3"/>
    <w:rsid w:val="3DB622C4"/>
    <w:rsid w:val="3DD974AE"/>
    <w:rsid w:val="3E0223C1"/>
    <w:rsid w:val="3ED831CF"/>
    <w:rsid w:val="416B64E1"/>
    <w:rsid w:val="41F8338E"/>
    <w:rsid w:val="43BB2F78"/>
    <w:rsid w:val="441D496D"/>
    <w:rsid w:val="44B838E0"/>
    <w:rsid w:val="45544FAE"/>
    <w:rsid w:val="460119F7"/>
    <w:rsid w:val="46A26A3C"/>
    <w:rsid w:val="46BF22CA"/>
    <w:rsid w:val="4743460F"/>
    <w:rsid w:val="47F116AB"/>
    <w:rsid w:val="47FE3E15"/>
    <w:rsid w:val="48EB729D"/>
    <w:rsid w:val="499C358C"/>
    <w:rsid w:val="49C32C9F"/>
    <w:rsid w:val="49DF59AE"/>
    <w:rsid w:val="4A6232C9"/>
    <w:rsid w:val="4B8F653B"/>
    <w:rsid w:val="4CD21544"/>
    <w:rsid w:val="4D8E2C7A"/>
    <w:rsid w:val="51D13DD5"/>
    <w:rsid w:val="5428089C"/>
    <w:rsid w:val="548B5C10"/>
    <w:rsid w:val="559F2E37"/>
    <w:rsid w:val="56B841ED"/>
    <w:rsid w:val="598264EE"/>
    <w:rsid w:val="5C1010EB"/>
    <w:rsid w:val="5DFA289E"/>
    <w:rsid w:val="5E3359C3"/>
    <w:rsid w:val="6056447A"/>
    <w:rsid w:val="61112E61"/>
    <w:rsid w:val="622A51E8"/>
    <w:rsid w:val="6281373F"/>
    <w:rsid w:val="63221738"/>
    <w:rsid w:val="635B5B49"/>
    <w:rsid w:val="65A6132A"/>
    <w:rsid w:val="678408E4"/>
    <w:rsid w:val="68E06EBC"/>
    <w:rsid w:val="69F14A9F"/>
    <w:rsid w:val="6AE156F2"/>
    <w:rsid w:val="6DF41260"/>
    <w:rsid w:val="70F90E9F"/>
    <w:rsid w:val="72CC6D85"/>
    <w:rsid w:val="73183B3E"/>
    <w:rsid w:val="73C81AEA"/>
    <w:rsid w:val="75C3157D"/>
    <w:rsid w:val="787645BC"/>
    <w:rsid w:val="78D364C3"/>
    <w:rsid w:val="791870A5"/>
    <w:rsid w:val="79837F8B"/>
    <w:rsid w:val="79AA0108"/>
    <w:rsid w:val="7A5B5844"/>
    <w:rsid w:val="7BD0435B"/>
    <w:rsid w:val="7E8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楷体_GB2312" w:hAnsi="Arial"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600" w:lineRule="exact"/>
      <w:ind w:firstLineChars="200" w:firstLine="880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Chars="1000" w:left="1000"/>
    </w:pPr>
  </w:style>
  <w:style w:type="paragraph" w:styleId="a3">
    <w:name w:val="Normal Indent"/>
    <w:basedOn w:val="a"/>
    <w:next w:val="a"/>
    <w:unhideWhenUsed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customStyle="1" w:styleId="3Char">
    <w:name w:val="标题 3 Char"/>
    <w:link w:val="3"/>
    <w:qFormat/>
    <w:rPr>
      <w:rFonts w:ascii="Calibri" w:eastAsia="仿宋_GB2312" w:hAnsi="Calibri" w:cs="Times New Roman"/>
      <w:b/>
      <w:sz w:val="32"/>
    </w:rPr>
  </w:style>
  <w:style w:type="character" w:customStyle="1" w:styleId="2Char">
    <w:name w:val="标题 2 Char"/>
    <w:link w:val="2"/>
    <w:qFormat/>
    <w:rPr>
      <w:rFonts w:ascii="Arial" w:eastAsia="楷体_GB2312" w:hAnsi="Arial" w:cs="Times New Roman"/>
      <w:sz w:val="32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paragraph" w:styleId="a7">
    <w:name w:val="Balloon Text"/>
    <w:basedOn w:val="a"/>
    <w:link w:val="Char"/>
    <w:rsid w:val="000F111A"/>
    <w:rPr>
      <w:sz w:val="18"/>
      <w:szCs w:val="18"/>
    </w:rPr>
  </w:style>
  <w:style w:type="character" w:customStyle="1" w:styleId="Char">
    <w:name w:val="批注框文本 Char"/>
    <w:basedOn w:val="a0"/>
    <w:link w:val="a7"/>
    <w:rsid w:val="000F11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楷体_GB2312" w:hAnsi="Arial"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line="600" w:lineRule="exact"/>
      <w:ind w:firstLineChars="200" w:firstLine="880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qFormat/>
    <w:pPr>
      <w:ind w:leftChars="1000" w:left="1000"/>
    </w:pPr>
  </w:style>
  <w:style w:type="paragraph" w:styleId="a3">
    <w:name w:val="Normal Indent"/>
    <w:basedOn w:val="a"/>
    <w:next w:val="a"/>
    <w:unhideWhenUsed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customStyle="1" w:styleId="3Char">
    <w:name w:val="标题 3 Char"/>
    <w:link w:val="3"/>
    <w:qFormat/>
    <w:rPr>
      <w:rFonts w:ascii="Calibri" w:eastAsia="仿宋_GB2312" w:hAnsi="Calibri" w:cs="Times New Roman"/>
      <w:b/>
      <w:sz w:val="32"/>
    </w:rPr>
  </w:style>
  <w:style w:type="character" w:customStyle="1" w:styleId="2Char">
    <w:name w:val="标题 2 Char"/>
    <w:link w:val="2"/>
    <w:qFormat/>
    <w:rPr>
      <w:rFonts w:ascii="Arial" w:eastAsia="楷体_GB2312" w:hAnsi="Arial" w:cs="Times New Roman"/>
      <w:sz w:val="32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paragraph" w:styleId="a7">
    <w:name w:val="Balloon Text"/>
    <w:basedOn w:val="a"/>
    <w:link w:val="Char"/>
    <w:rsid w:val="000F111A"/>
    <w:rPr>
      <w:sz w:val="18"/>
      <w:szCs w:val="18"/>
    </w:rPr>
  </w:style>
  <w:style w:type="character" w:customStyle="1" w:styleId="Char">
    <w:name w:val="批注框文本 Char"/>
    <w:basedOn w:val="a0"/>
    <w:link w:val="a7"/>
    <w:rsid w:val="000F11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291</Words>
  <Characters>1662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关于水利领军人才、水利青年科技英才、</dc:title>
  <dc:creator>张新龙</dc:creator>
  <cp:lastModifiedBy>yjwei</cp:lastModifiedBy>
  <cp:revision>2</cp:revision>
  <cp:lastPrinted>2021-12-13T07:50:00Z</cp:lastPrinted>
  <dcterms:created xsi:type="dcterms:W3CDTF">2021-12-08T07:13:00Z</dcterms:created>
  <dcterms:modified xsi:type="dcterms:W3CDTF">2021-12-14T00:37:00Z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569953479C1044C7B609C342A1B551F8</vt:lpwstr>
  </property>
</Properties>
</file>