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80" w:lineRule="exact"/>
        <w:rPr>
          <w:rFonts w:ascii="仿宋" w:hAnsi="仿宋" w:eastAsia="仿宋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机井灌溉控制器水电双计量+远传产品（技术）测评结果</w:t>
      </w:r>
    </w:p>
    <w:tbl>
      <w:tblPr>
        <w:tblStyle w:val="3"/>
        <w:tblW w:w="9306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693"/>
        <w:gridCol w:w="3082"/>
        <w:gridCol w:w="1814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单位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产品名称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产品型号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测评结果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北京奥特美克科技股份有限公司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机井灌溉控制器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AM-SCKX-K302B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钛能科技股份有限公司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地下水采集监控终端机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PAS671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北京清流技术股份有限公司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高效节水灌溉智能控制器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QLT.YDJ-1（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Ⅲ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中兴长天信息技术（南昌）有限公司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机井灌溉控制器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RTU-JDY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唐山平升电子技术开发有限公司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机井控制器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DATA-7218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山东锋士自动化系统有限公司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机井灌溉控制器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FS.SIC-02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北京东维时代科技有限公司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IC卡智能控制器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DTEC-4012D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新天科技股份有限公司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水资源监控终端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SZYKZQ-B4IGD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北京联创思源测控技术有限公司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水资源智能化远程计量控制器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SMC6200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北京新水源景科技股份有限公司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水资源管理控制终端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NW-DSSY1530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北京恒宇伟业科技发展有限公司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水文遥测终端机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HY-100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西安沃泰科技有限公司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IC卡智能灌溉控制终端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WT.BZJK-2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河北恒源水务科技有限公司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“恒源”智能机井灌溉控制器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HYSYC-1A-JG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河北华水仪表仪器有限公司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水电双计量机井灌溉控制器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WaSaver-I15-C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北京京源水仪器仪表有限公司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农水智能控制器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JY-NS100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16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江苏赛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立</w:t>
            </w:r>
            <w:r>
              <w:rPr>
                <w:rFonts w:ascii="仿宋" w:hAnsi="仿宋" w:eastAsia="仿宋"/>
                <w:sz w:val="24"/>
                <w:szCs w:val="24"/>
              </w:rPr>
              <w:t>科技有限公司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农水智能控制器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SL.YDJ-1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北京烁光盛业科技发展有限公司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水资源射频卡机井控制器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SG880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18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西安山脉科技发展有限公司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机井灌溉控制器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SUMMIT-G1000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19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郑州天诚信息工程有限公司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智能IC卡取用水管理器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TC-ZNIC-01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北京天筑中博科技有限公司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智能IC卡取用水管理器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Tzzb011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合格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����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223A9"/>
    <w:rsid w:val="6C6223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2016-01-29T01:43:00Z</dcterms:created>
  <dc:creator>Administrator</dc:creator>
  <cp:lastModifiedBy>Administrator</cp:lastModifiedBy>
  <dcterms:modified xsi:type="dcterms:W3CDTF">2016-01-29T01:46:15Z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