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A8E" w:rsidRPr="00D818AC" w:rsidRDefault="003E6880">
      <w:pPr>
        <w:pStyle w:val="a4"/>
        <w:pageBreakBefore/>
        <w:rPr>
          <w:rFonts w:ascii="Times New Roman" w:eastAsia="仿宋_GB2312" w:hAnsi="Times New Roman" w:cs="Times New Roman"/>
          <w:sz w:val="32"/>
        </w:rPr>
      </w:pPr>
      <w:bookmarkStart w:id="0" w:name="_GoBack"/>
      <w:bookmarkEnd w:id="0"/>
      <w:r w:rsidRPr="00D818AC">
        <w:rPr>
          <w:rFonts w:ascii="Times New Roman" w:eastAsia="仿宋_GB2312" w:hAnsi="Times New Roman" w:cs="Times New Roman"/>
          <w:sz w:val="32"/>
        </w:rPr>
        <w:t>附件</w:t>
      </w:r>
      <w:r w:rsidRPr="00D818AC">
        <w:rPr>
          <w:rFonts w:ascii="Times New Roman" w:eastAsia="仿宋_GB2312" w:hAnsi="Times New Roman" w:cs="Times New Roman"/>
          <w:sz w:val="32"/>
        </w:rPr>
        <w:t>2</w:t>
      </w:r>
    </w:p>
    <w:p w:rsidR="00C83A8E" w:rsidRPr="00D818AC" w:rsidRDefault="00C83A8E">
      <w:pPr>
        <w:jc w:val="center"/>
        <w:rPr>
          <w:rFonts w:eastAsia="黑体"/>
          <w:sz w:val="36"/>
          <w:szCs w:val="21"/>
        </w:rPr>
      </w:pPr>
    </w:p>
    <w:p w:rsidR="00C83A8E" w:rsidRPr="00D818AC" w:rsidRDefault="003E6880">
      <w:pPr>
        <w:jc w:val="center"/>
        <w:rPr>
          <w:rFonts w:eastAsia="黑体"/>
          <w:sz w:val="36"/>
          <w:szCs w:val="21"/>
        </w:rPr>
      </w:pPr>
      <w:r w:rsidRPr="00D818AC">
        <w:rPr>
          <w:rFonts w:eastAsia="黑体"/>
          <w:sz w:val="36"/>
          <w:szCs w:val="21"/>
        </w:rPr>
        <w:t>“</w:t>
      </w:r>
      <w:r w:rsidRPr="00D818AC">
        <w:rPr>
          <w:rFonts w:eastAsia="黑体"/>
          <w:sz w:val="36"/>
          <w:szCs w:val="21"/>
        </w:rPr>
        <w:t>一把手</w:t>
      </w:r>
      <w:r w:rsidRPr="00D818AC">
        <w:rPr>
          <w:rFonts w:eastAsia="黑体"/>
          <w:sz w:val="36"/>
          <w:szCs w:val="21"/>
        </w:rPr>
        <w:t>”</w:t>
      </w:r>
      <w:r w:rsidRPr="00D818AC">
        <w:rPr>
          <w:rFonts w:eastAsia="黑体"/>
          <w:sz w:val="36"/>
          <w:szCs w:val="21"/>
        </w:rPr>
        <w:t>谈水利安全生产活动方案</w:t>
      </w:r>
    </w:p>
    <w:p w:rsidR="00C83A8E" w:rsidRPr="00D818AC" w:rsidRDefault="00C83A8E">
      <w:pPr>
        <w:ind w:firstLineChars="200" w:firstLine="640"/>
        <w:rPr>
          <w:rFonts w:eastAsia="仿宋_GB2312"/>
          <w:sz w:val="32"/>
          <w:szCs w:val="32"/>
        </w:rPr>
      </w:pPr>
    </w:p>
    <w:p w:rsidR="00C83A8E" w:rsidRPr="00D818AC" w:rsidRDefault="003E6880">
      <w:pPr>
        <w:ind w:firstLineChars="200" w:firstLine="640"/>
        <w:rPr>
          <w:rFonts w:eastAsia="仿宋_GB2312"/>
          <w:sz w:val="32"/>
          <w:szCs w:val="32"/>
        </w:rPr>
      </w:pPr>
      <w:r w:rsidRPr="00D818AC">
        <w:rPr>
          <w:rFonts w:eastAsia="仿宋_GB2312"/>
          <w:sz w:val="32"/>
          <w:szCs w:val="32"/>
        </w:rPr>
        <w:t>安全生产月期间，我部拟开展</w:t>
      </w:r>
      <w:r w:rsidRPr="00D818AC">
        <w:rPr>
          <w:rFonts w:eastAsia="仿宋_GB2312"/>
          <w:sz w:val="32"/>
          <w:szCs w:val="32"/>
        </w:rPr>
        <w:t>“</w:t>
      </w:r>
      <w:r w:rsidRPr="00D818AC">
        <w:rPr>
          <w:rFonts w:eastAsia="仿宋_GB2312"/>
          <w:sz w:val="32"/>
          <w:szCs w:val="32"/>
        </w:rPr>
        <w:t>一把手</w:t>
      </w:r>
      <w:r w:rsidRPr="00D818AC">
        <w:rPr>
          <w:rFonts w:eastAsia="仿宋_GB2312"/>
          <w:sz w:val="32"/>
          <w:szCs w:val="32"/>
        </w:rPr>
        <w:t>”</w:t>
      </w:r>
      <w:r w:rsidRPr="00D818AC">
        <w:rPr>
          <w:rFonts w:eastAsia="仿宋_GB2312"/>
          <w:sz w:val="32"/>
          <w:szCs w:val="32"/>
        </w:rPr>
        <w:t>谈</w:t>
      </w:r>
      <w:r w:rsidR="001E1BBF">
        <w:rPr>
          <w:rFonts w:eastAsia="仿宋_GB2312" w:hint="eastAsia"/>
          <w:sz w:val="32"/>
          <w:szCs w:val="32"/>
        </w:rPr>
        <w:t>水利</w:t>
      </w:r>
      <w:r w:rsidRPr="00D818AC">
        <w:rPr>
          <w:rFonts w:eastAsia="仿宋_GB2312"/>
          <w:sz w:val="32"/>
          <w:szCs w:val="32"/>
        </w:rPr>
        <w:t>安全生产活动，</w:t>
      </w:r>
      <w:proofErr w:type="gramStart"/>
      <w:r w:rsidRPr="00D818AC">
        <w:rPr>
          <w:rFonts w:eastAsia="仿宋_GB2312"/>
          <w:sz w:val="32"/>
          <w:szCs w:val="32"/>
        </w:rPr>
        <w:t>请部各</w:t>
      </w:r>
      <w:proofErr w:type="gramEnd"/>
      <w:r w:rsidRPr="00D818AC">
        <w:rPr>
          <w:rFonts w:eastAsia="仿宋_GB2312"/>
          <w:sz w:val="32"/>
          <w:szCs w:val="32"/>
        </w:rPr>
        <w:t>直属单位以及省级水行政主管部门安全生产工作主要负责人撰写安全生产学习体会，稿件邀请如下。</w:t>
      </w:r>
    </w:p>
    <w:p w:rsidR="00C83A8E" w:rsidRPr="00D818AC" w:rsidRDefault="003E6880">
      <w:pPr>
        <w:ind w:firstLineChars="200" w:firstLine="640"/>
        <w:rPr>
          <w:rFonts w:eastAsia="黑体"/>
          <w:sz w:val="32"/>
          <w:szCs w:val="32"/>
        </w:rPr>
      </w:pPr>
      <w:r w:rsidRPr="00D818AC">
        <w:rPr>
          <w:rFonts w:eastAsia="黑体"/>
          <w:sz w:val="32"/>
          <w:szCs w:val="32"/>
        </w:rPr>
        <w:t>一、主要内容</w:t>
      </w:r>
    </w:p>
    <w:p w:rsidR="00C83A8E" w:rsidRPr="00D818AC" w:rsidRDefault="003E6880">
      <w:pPr>
        <w:ind w:firstLineChars="200" w:firstLine="640"/>
        <w:rPr>
          <w:rFonts w:eastAsia="仿宋_GB2312"/>
          <w:sz w:val="32"/>
          <w:szCs w:val="32"/>
        </w:rPr>
      </w:pPr>
      <w:r w:rsidRPr="00D818AC">
        <w:rPr>
          <w:rFonts w:eastAsia="仿宋_GB2312"/>
          <w:sz w:val="32"/>
          <w:szCs w:val="32"/>
        </w:rPr>
        <w:t>1.</w:t>
      </w:r>
      <w:r w:rsidRPr="00D818AC">
        <w:rPr>
          <w:rFonts w:eastAsia="仿宋_GB2312"/>
          <w:sz w:val="32"/>
          <w:szCs w:val="32"/>
        </w:rPr>
        <w:t>对党中央、国务院关于安全生产决策部署的认识，对习近平总书记、李克强总理等重要领导同志关于安全生产重要指示批示精神的认识；对水利安全生产面临的新形势和做好水利安全生产工作极端重要性的体会</w:t>
      </w:r>
      <w:r w:rsidR="001E1BBF">
        <w:rPr>
          <w:rFonts w:eastAsia="仿宋_GB2312" w:hint="eastAsia"/>
          <w:sz w:val="32"/>
          <w:szCs w:val="32"/>
        </w:rPr>
        <w:t>。</w:t>
      </w:r>
    </w:p>
    <w:p w:rsidR="00C83A8E" w:rsidRPr="00D818AC" w:rsidRDefault="003E6880">
      <w:pPr>
        <w:ind w:firstLineChars="200" w:firstLine="640"/>
        <w:rPr>
          <w:rFonts w:eastAsia="仿宋_GB2312"/>
          <w:sz w:val="32"/>
          <w:szCs w:val="32"/>
        </w:rPr>
      </w:pPr>
      <w:r w:rsidRPr="00D818AC">
        <w:rPr>
          <w:rFonts w:eastAsia="仿宋_GB2312"/>
          <w:sz w:val="32"/>
          <w:szCs w:val="32"/>
        </w:rPr>
        <w:t>2.</w:t>
      </w:r>
      <w:r w:rsidRPr="00D818AC">
        <w:rPr>
          <w:rFonts w:eastAsia="仿宋_GB2312"/>
          <w:sz w:val="32"/>
          <w:szCs w:val="32"/>
        </w:rPr>
        <w:t>按照全国水利厅局长会议和全国安全监督视频会议提出的要求，抓好</w:t>
      </w:r>
      <w:r w:rsidRPr="00D818AC">
        <w:rPr>
          <w:rFonts w:eastAsia="仿宋_GB2312"/>
          <w:sz w:val="32"/>
          <w:szCs w:val="32"/>
        </w:rPr>
        <w:t>2016</w:t>
      </w:r>
      <w:r w:rsidRPr="00D818AC">
        <w:rPr>
          <w:rFonts w:eastAsia="仿宋_GB2312"/>
          <w:sz w:val="32"/>
          <w:szCs w:val="32"/>
        </w:rPr>
        <w:t>水利安全生产的工作思路和采取的主要措施。</w:t>
      </w:r>
    </w:p>
    <w:p w:rsidR="00C83A8E" w:rsidRPr="00D818AC" w:rsidRDefault="003E6880">
      <w:pPr>
        <w:ind w:firstLineChars="200" w:firstLine="640"/>
        <w:rPr>
          <w:rFonts w:eastAsia="仿宋_GB2312"/>
          <w:sz w:val="32"/>
          <w:szCs w:val="32"/>
        </w:rPr>
      </w:pPr>
      <w:r w:rsidRPr="00D818AC">
        <w:rPr>
          <w:rFonts w:eastAsia="仿宋_GB2312"/>
          <w:sz w:val="32"/>
          <w:szCs w:val="32"/>
        </w:rPr>
        <w:t>3.</w:t>
      </w:r>
      <w:r w:rsidRPr="00D818AC">
        <w:rPr>
          <w:rFonts w:eastAsia="仿宋_GB2312"/>
          <w:sz w:val="32"/>
          <w:szCs w:val="32"/>
        </w:rPr>
        <w:t>立足落实安全责任，推动依法治安、加强风险管控等，加强安全生产工作的举措等。</w:t>
      </w:r>
    </w:p>
    <w:p w:rsidR="00C83A8E" w:rsidRPr="00D818AC" w:rsidRDefault="003E6880">
      <w:pPr>
        <w:ind w:firstLineChars="200" w:firstLine="640"/>
        <w:rPr>
          <w:rFonts w:eastAsia="黑体"/>
          <w:sz w:val="32"/>
          <w:szCs w:val="32"/>
        </w:rPr>
      </w:pPr>
      <w:r w:rsidRPr="00D818AC">
        <w:rPr>
          <w:rFonts w:eastAsia="黑体"/>
          <w:sz w:val="32"/>
          <w:szCs w:val="32"/>
        </w:rPr>
        <w:t>二、征稿要求</w:t>
      </w:r>
    </w:p>
    <w:p w:rsidR="00C83A8E" w:rsidRPr="00D818AC" w:rsidRDefault="003E6880">
      <w:pPr>
        <w:ind w:firstLineChars="200" w:firstLine="640"/>
        <w:rPr>
          <w:rFonts w:eastAsia="仿宋_GB2312"/>
          <w:sz w:val="32"/>
          <w:szCs w:val="32"/>
        </w:rPr>
      </w:pPr>
      <w:r w:rsidRPr="00D818AC">
        <w:rPr>
          <w:rFonts w:eastAsia="仿宋_GB2312"/>
          <w:sz w:val="32"/>
          <w:szCs w:val="32"/>
        </w:rPr>
        <w:t>学习体会稿件应紧密结合本地区、本单位实际，观点鲜明、层次清楚、文字简练、字数不超过</w:t>
      </w:r>
      <w:r w:rsidRPr="00D818AC">
        <w:rPr>
          <w:rFonts w:eastAsia="仿宋_GB2312"/>
          <w:sz w:val="32"/>
          <w:szCs w:val="32"/>
        </w:rPr>
        <w:t>2000</w:t>
      </w:r>
      <w:r w:rsidRPr="00D818AC">
        <w:rPr>
          <w:rFonts w:eastAsia="仿宋_GB2312"/>
          <w:sz w:val="32"/>
          <w:szCs w:val="32"/>
        </w:rPr>
        <w:t>字。稿件将在《中国水利报》、水利安全监督网、水利安全生产简报、</w:t>
      </w:r>
      <w:r w:rsidR="001E1BBF">
        <w:rPr>
          <w:rFonts w:eastAsia="仿宋_GB2312" w:hint="eastAsia"/>
          <w:sz w:val="32"/>
          <w:szCs w:val="32"/>
        </w:rPr>
        <w:t>“</w:t>
      </w:r>
      <w:r w:rsidRPr="00D818AC">
        <w:rPr>
          <w:rFonts w:eastAsia="仿宋_GB2312"/>
          <w:sz w:val="32"/>
          <w:szCs w:val="32"/>
        </w:rPr>
        <w:t>水利安全</w:t>
      </w:r>
      <w:r w:rsidR="001E1BBF">
        <w:rPr>
          <w:rFonts w:eastAsia="仿宋_GB2312" w:hint="eastAsia"/>
          <w:sz w:val="32"/>
          <w:szCs w:val="32"/>
        </w:rPr>
        <w:t>你我他”</w:t>
      </w:r>
      <w:proofErr w:type="gramStart"/>
      <w:r w:rsidRPr="00D818AC">
        <w:rPr>
          <w:rFonts w:eastAsia="仿宋_GB2312"/>
          <w:sz w:val="32"/>
          <w:szCs w:val="32"/>
        </w:rPr>
        <w:t>微信平台</w:t>
      </w:r>
      <w:proofErr w:type="gramEnd"/>
      <w:r w:rsidRPr="00D818AC">
        <w:rPr>
          <w:rFonts w:eastAsia="仿宋_GB2312"/>
          <w:sz w:val="32"/>
          <w:szCs w:val="32"/>
        </w:rPr>
        <w:t>上专栏摘录刊登。请于</w:t>
      </w:r>
      <w:r w:rsidRPr="00D818AC">
        <w:rPr>
          <w:rFonts w:eastAsia="仿宋_GB2312"/>
          <w:sz w:val="32"/>
          <w:szCs w:val="32"/>
        </w:rPr>
        <w:t>5</w:t>
      </w:r>
      <w:r w:rsidRPr="00D818AC">
        <w:rPr>
          <w:rFonts w:eastAsia="仿宋_GB2312"/>
          <w:sz w:val="32"/>
          <w:szCs w:val="32"/>
        </w:rPr>
        <w:t>月</w:t>
      </w:r>
      <w:r w:rsidRPr="00D818AC">
        <w:rPr>
          <w:rFonts w:eastAsia="仿宋_GB2312"/>
          <w:sz w:val="32"/>
          <w:szCs w:val="32"/>
        </w:rPr>
        <w:t>30</w:t>
      </w:r>
      <w:r w:rsidRPr="00D818AC">
        <w:rPr>
          <w:rFonts w:eastAsia="仿宋_GB2312"/>
          <w:sz w:val="32"/>
          <w:szCs w:val="32"/>
        </w:rPr>
        <w:t>日</w:t>
      </w:r>
      <w:r w:rsidRPr="00D818AC">
        <w:rPr>
          <w:rFonts w:eastAsia="仿宋_GB2312"/>
          <w:sz w:val="32"/>
          <w:szCs w:val="32"/>
        </w:rPr>
        <w:lastRenderedPageBreak/>
        <w:t>前将本单位主要负责人学习体会报水利部安全监督司。</w:t>
      </w:r>
    </w:p>
    <w:p w:rsidR="00C83A8E" w:rsidRPr="00D818AC" w:rsidRDefault="003E6880">
      <w:pPr>
        <w:ind w:firstLineChars="200" w:firstLine="640"/>
        <w:rPr>
          <w:rFonts w:eastAsia="仿宋_GB2312"/>
          <w:sz w:val="32"/>
          <w:szCs w:val="32"/>
        </w:rPr>
      </w:pPr>
      <w:r w:rsidRPr="00D818AC">
        <w:rPr>
          <w:rFonts w:eastAsia="仿宋_GB2312"/>
          <w:sz w:val="32"/>
          <w:szCs w:val="32"/>
        </w:rPr>
        <w:t>联</w:t>
      </w:r>
      <w:r w:rsidRPr="00D818AC">
        <w:rPr>
          <w:rFonts w:eastAsia="仿宋_GB2312"/>
          <w:sz w:val="32"/>
          <w:szCs w:val="32"/>
        </w:rPr>
        <w:t xml:space="preserve"> </w:t>
      </w:r>
      <w:r w:rsidRPr="00D818AC">
        <w:rPr>
          <w:rFonts w:eastAsia="仿宋_GB2312"/>
          <w:sz w:val="32"/>
          <w:szCs w:val="32"/>
        </w:rPr>
        <w:t>系</w:t>
      </w:r>
      <w:r w:rsidRPr="00D818AC">
        <w:rPr>
          <w:rFonts w:eastAsia="仿宋_GB2312"/>
          <w:sz w:val="32"/>
          <w:szCs w:val="32"/>
        </w:rPr>
        <w:t xml:space="preserve"> </w:t>
      </w:r>
      <w:r w:rsidRPr="00D818AC">
        <w:rPr>
          <w:rFonts w:eastAsia="仿宋_GB2312"/>
          <w:sz w:val="32"/>
          <w:szCs w:val="32"/>
        </w:rPr>
        <w:t>人：白</w:t>
      </w:r>
      <w:r w:rsidRPr="00D818AC">
        <w:rPr>
          <w:rFonts w:eastAsia="仿宋_GB2312"/>
          <w:sz w:val="32"/>
          <w:szCs w:val="32"/>
        </w:rPr>
        <w:t xml:space="preserve">  </w:t>
      </w:r>
      <w:r w:rsidRPr="00D818AC">
        <w:rPr>
          <w:rFonts w:eastAsia="仿宋_GB2312"/>
          <w:sz w:val="32"/>
          <w:szCs w:val="32"/>
        </w:rPr>
        <w:t>银</w:t>
      </w:r>
    </w:p>
    <w:p w:rsidR="00C83A8E" w:rsidRPr="00D818AC" w:rsidRDefault="003E6880">
      <w:pPr>
        <w:ind w:firstLineChars="200" w:firstLine="640"/>
        <w:rPr>
          <w:rFonts w:eastAsia="仿宋_GB2312"/>
          <w:sz w:val="32"/>
          <w:szCs w:val="32"/>
        </w:rPr>
      </w:pPr>
      <w:r w:rsidRPr="00D818AC">
        <w:rPr>
          <w:rFonts w:eastAsia="仿宋_GB2312"/>
          <w:sz w:val="32"/>
          <w:szCs w:val="32"/>
        </w:rPr>
        <w:t>联系电话：</w:t>
      </w:r>
      <w:r w:rsidRPr="00D818AC">
        <w:rPr>
          <w:rFonts w:eastAsia="仿宋_GB2312"/>
          <w:sz w:val="32"/>
          <w:szCs w:val="32"/>
        </w:rPr>
        <w:t>010-63205260</w:t>
      </w:r>
    </w:p>
    <w:p w:rsidR="00C83A8E" w:rsidRPr="00D818AC" w:rsidRDefault="003E6880">
      <w:pPr>
        <w:ind w:firstLineChars="200" w:firstLine="640"/>
        <w:rPr>
          <w:rFonts w:eastAsia="黑体"/>
          <w:sz w:val="32"/>
          <w:szCs w:val="32"/>
        </w:rPr>
      </w:pPr>
      <w:r w:rsidRPr="00D818AC">
        <w:rPr>
          <w:rFonts w:eastAsia="仿宋_GB2312"/>
          <w:sz w:val="32"/>
          <w:szCs w:val="32"/>
        </w:rPr>
        <w:t>电子邮箱：</w:t>
      </w:r>
      <w:r w:rsidRPr="00D818AC">
        <w:rPr>
          <w:rFonts w:eastAsia="仿宋_GB2312"/>
          <w:sz w:val="32"/>
          <w:szCs w:val="32"/>
        </w:rPr>
        <w:t>anquan@mwr.gov.cn</w:t>
      </w:r>
    </w:p>
    <w:p w:rsidR="00C83A8E" w:rsidRPr="00D818AC" w:rsidRDefault="003E6880">
      <w:pPr>
        <w:pStyle w:val="a4"/>
        <w:pageBreakBefore/>
        <w:rPr>
          <w:rFonts w:ascii="Times New Roman" w:eastAsia="仿宋_GB2312" w:hAnsi="Times New Roman" w:cs="Times New Roman"/>
          <w:sz w:val="32"/>
        </w:rPr>
      </w:pPr>
      <w:r w:rsidRPr="00D818AC">
        <w:rPr>
          <w:rFonts w:ascii="Times New Roman" w:eastAsia="仿宋_GB2312" w:hAnsi="Times New Roman" w:cs="Times New Roman"/>
          <w:sz w:val="32"/>
        </w:rPr>
        <w:lastRenderedPageBreak/>
        <w:t>附件</w:t>
      </w:r>
      <w:r w:rsidRPr="00D818AC">
        <w:rPr>
          <w:rFonts w:ascii="Times New Roman" w:eastAsia="仿宋_GB2312" w:hAnsi="Times New Roman" w:cs="Times New Roman"/>
          <w:sz w:val="32"/>
        </w:rPr>
        <w:t>3</w:t>
      </w:r>
    </w:p>
    <w:p w:rsidR="00C83A8E" w:rsidRPr="00D818AC" w:rsidRDefault="00C83A8E">
      <w:pPr>
        <w:pStyle w:val="a4"/>
        <w:ind w:firstLineChars="200" w:firstLine="720"/>
        <w:rPr>
          <w:rFonts w:ascii="Times New Roman" w:eastAsia="黑体" w:hAnsi="Times New Roman" w:cs="Times New Roman"/>
          <w:sz w:val="36"/>
        </w:rPr>
      </w:pPr>
    </w:p>
    <w:p w:rsidR="00C83A8E" w:rsidRPr="00D818AC" w:rsidRDefault="003E6880">
      <w:pPr>
        <w:pStyle w:val="a4"/>
        <w:jc w:val="center"/>
        <w:rPr>
          <w:rFonts w:ascii="Times New Roman" w:eastAsia="黑体" w:hAnsi="Times New Roman" w:cs="Times New Roman"/>
          <w:sz w:val="36"/>
        </w:rPr>
      </w:pPr>
      <w:r w:rsidRPr="00D818AC">
        <w:rPr>
          <w:rFonts w:ascii="Times New Roman" w:eastAsia="黑体" w:hAnsi="Times New Roman" w:cs="Times New Roman"/>
          <w:sz w:val="36"/>
        </w:rPr>
        <w:t>全国水利安全生产网络知识竞赛活动方案</w:t>
      </w:r>
    </w:p>
    <w:p w:rsidR="00C83A8E" w:rsidRPr="00D818AC" w:rsidRDefault="00C83A8E">
      <w:pPr>
        <w:ind w:firstLineChars="200" w:firstLine="640"/>
        <w:rPr>
          <w:rFonts w:eastAsia="仿宋_GB2312"/>
          <w:sz w:val="32"/>
          <w:szCs w:val="32"/>
        </w:rPr>
      </w:pPr>
    </w:p>
    <w:p w:rsidR="003F2E4A" w:rsidRDefault="003F2E4A" w:rsidP="003F2E4A">
      <w:pPr>
        <w:spacing w:line="360" w:lineRule="auto"/>
        <w:ind w:firstLineChars="200" w:firstLine="640"/>
        <w:rPr>
          <w:rFonts w:eastAsia="仿宋_GB2312"/>
          <w:sz w:val="32"/>
          <w:szCs w:val="32"/>
        </w:rPr>
      </w:pPr>
      <w:r>
        <w:rPr>
          <w:rFonts w:eastAsia="仿宋_GB2312"/>
          <w:sz w:val="32"/>
          <w:szCs w:val="32"/>
        </w:rPr>
        <w:t>为提高水利从业人员安全生产知识和安全生产管理水平，普及安全知识，倡导安全文化</w:t>
      </w:r>
      <w:r>
        <w:rPr>
          <w:rFonts w:eastAsia="仿宋_GB2312" w:hint="eastAsia"/>
          <w:sz w:val="32"/>
          <w:szCs w:val="32"/>
        </w:rPr>
        <w:t>，</w:t>
      </w:r>
      <w:r>
        <w:rPr>
          <w:rFonts w:eastAsia="仿宋_GB2312"/>
          <w:sz w:val="32"/>
          <w:szCs w:val="32"/>
        </w:rPr>
        <w:t>5</w:t>
      </w:r>
      <w:r>
        <w:rPr>
          <w:rFonts w:eastAsia="仿宋_GB2312" w:hint="eastAsia"/>
          <w:sz w:val="32"/>
          <w:szCs w:val="32"/>
        </w:rPr>
        <w:t>～</w:t>
      </w:r>
      <w:r>
        <w:rPr>
          <w:rFonts w:eastAsia="仿宋_GB2312"/>
          <w:sz w:val="32"/>
          <w:szCs w:val="32"/>
        </w:rPr>
        <w:t>8</w:t>
      </w:r>
      <w:r>
        <w:rPr>
          <w:rFonts w:eastAsia="仿宋_GB2312"/>
          <w:sz w:val="32"/>
          <w:szCs w:val="32"/>
        </w:rPr>
        <w:t>月在全国水利系统开展水利安全生产网络知识竞赛活动。</w:t>
      </w:r>
    </w:p>
    <w:p w:rsidR="003F2E4A" w:rsidRDefault="003F2E4A" w:rsidP="003F2E4A">
      <w:pPr>
        <w:spacing w:line="360" w:lineRule="auto"/>
        <w:ind w:firstLineChars="200" w:firstLine="640"/>
        <w:rPr>
          <w:rFonts w:eastAsia="黑体"/>
          <w:sz w:val="32"/>
          <w:szCs w:val="32"/>
        </w:rPr>
      </w:pPr>
      <w:r>
        <w:rPr>
          <w:rFonts w:eastAsia="黑体"/>
          <w:sz w:val="32"/>
          <w:szCs w:val="32"/>
        </w:rPr>
        <w:t>一、组织领导</w:t>
      </w:r>
    </w:p>
    <w:p w:rsidR="003F2E4A" w:rsidRDefault="003F2E4A" w:rsidP="003F2E4A">
      <w:pPr>
        <w:spacing w:line="360" w:lineRule="auto"/>
        <w:ind w:firstLine="560"/>
        <w:rPr>
          <w:rFonts w:eastAsia="仿宋_GB2312"/>
          <w:sz w:val="32"/>
          <w:szCs w:val="32"/>
        </w:rPr>
      </w:pPr>
      <w:r>
        <w:rPr>
          <w:rFonts w:eastAsia="仿宋_GB2312"/>
          <w:sz w:val="32"/>
          <w:szCs w:val="32"/>
        </w:rPr>
        <w:t>本次竞赛活动由水利部安全监督司、水利部建设管理与质量安全中心联合主办，</w:t>
      </w:r>
      <w:r>
        <w:rPr>
          <w:rFonts w:eastAsia="仿宋_GB2312"/>
          <w:kern w:val="0"/>
          <w:sz w:val="32"/>
          <w:szCs w:val="32"/>
        </w:rPr>
        <w:t>武汉大学</w:t>
      </w:r>
      <w:r>
        <w:rPr>
          <w:rFonts w:eastAsia="仿宋_GB2312"/>
          <w:sz w:val="32"/>
          <w:szCs w:val="32"/>
        </w:rPr>
        <w:t>承办。竞赛成立组委会，组委会办公室设在武汉博</w:t>
      </w:r>
      <w:proofErr w:type="gramStart"/>
      <w:r>
        <w:rPr>
          <w:rFonts w:eastAsia="仿宋_GB2312"/>
          <w:sz w:val="32"/>
          <w:szCs w:val="32"/>
        </w:rPr>
        <w:t>晟</w:t>
      </w:r>
      <w:proofErr w:type="gramEnd"/>
      <w:r>
        <w:rPr>
          <w:rFonts w:eastAsia="仿宋_GB2312"/>
          <w:sz w:val="32"/>
          <w:szCs w:val="32"/>
        </w:rPr>
        <w:t>安全技术股份有限公司，负责竞赛相关组织工作。</w:t>
      </w:r>
    </w:p>
    <w:p w:rsidR="003F2E4A" w:rsidRDefault="003F2E4A" w:rsidP="003F2E4A">
      <w:pPr>
        <w:spacing w:line="360" w:lineRule="auto"/>
        <w:ind w:firstLineChars="200" w:firstLine="640"/>
        <w:rPr>
          <w:rFonts w:eastAsia="黑体"/>
          <w:sz w:val="32"/>
          <w:szCs w:val="32"/>
        </w:rPr>
      </w:pPr>
      <w:r>
        <w:rPr>
          <w:rFonts w:eastAsia="黑体"/>
          <w:sz w:val="32"/>
          <w:szCs w:val="32"/>
        </w:rPr>
        <w:t>二、竞赛内容</w:t>
      </w:r>
    </w:p>
    <w:p w:rsidR="003F2E4A" w:rsidRDefault="003F2E4A" w:rsidP="003F2E4A">
      <w:pPr>
        <w:spacing w:line="360" w:lineRule="auto"/>
        <w:ind w:firstLineChars="200" w:firstLine="640"/>
        <w:rPr>
          <w:rFonts w:eastAsia="仿宋_GB2312"/>
          <w:sz w:val="32"/>
          <w:szCs w:val="32"/>
        </w:rPr>
      </w:pPr>
      <w:r>
        <w:rPr>
          <w:rFonts w:eastAsia="仿宋_GB2312"/>
          <w:sz w:val="32"/>
          <w:szCs w:val="32"/>
        </w:rPr>
        <w:t>竞赛内容包括安全生产法律法规、安全生产基本概念、安全生产管理的原理与原则、水利安全生产基本知识、危险源与隐患管理、职业健康管理、本质安全管理、应急管理、水利安全生产技术等。</w:t>
      </w:r>
    </w:p>
    <w:p w:rsidR="003F2E4A" w:rsidRDefault="003F2E4A" w:rsidP="003F2E4A">
      <w:pPr>
        <w:spacing w:line="360" w:lineRule="auto"/>
        <w:ind w:firstLineChars="200" w:firstLine="640"/>
        <w:rPr>
          <w:rFonts w:eastAsia="黑体"/>
          <w:sz w:val="32"/>
          <w:szCs w:val="32"/>
        </w:rPr>
      </w:pPr>
      <w:r>
        <w:rPr>
          <w:rFonts w:eastAsia="黑体"/>
          <w:sz w:val="32"/>
          <w:szCs w:val="32"/>
        </w:rPr>
        <w:t>三、竞赛对象</w:t>
      </w:r>
    </w:p>
    <w:p w:rsidR="003F2E4A" w:rsidRDefault="003F2E4A" w:rsidP="003F2E4A">
      <w:pPr>
        <w:spacing w:line="360" w:lineRule="auto"/>
        <w:ind w:firstLine="560"/>
        <w:rPr>
          <w:rFonts w:eastAsia="仿宋_GB2312"/>
          <w:sz w:val="32"/>
          <w:szCs w:val="32"/>
        </w:rPr>
      </w:pPr>
      <w:r>
        <w:rPr>
          <w:rFonts w:eastAsia="仿宋_GB2312"/>
          <w:sz w:val="32"/>
          <w:szCs w:val="32"/>
        </w:rPr>
        <w:t>水利部机关和各直属单位，地方各级水行政主管部门，水利生产经营单位的干部和职工。</w:t>
      </w:r>
    </w:p>
    <w:p w:rsidR="003F2E4A" w:rsidRDefault="003F2E4A" w:rsidP="003F2E4A">
      <w:pPr>
        <w:spacing w:line="360" w:lineRule="auto"/>
        <w:ind w:firstLineChars="200" w:firstLine="640"/>
        <w:rPr>
          <w:rFonts w:eastAsia="黑体"/>
          <w:sz w:val="32"/>
          <w:szCs w:val="32"/>
        </w:rPr>
      </w:pPr>
      <w:r>
        <w:rPr>
          <w:rFonts w:eastAsia="黑体"/>
          <w:sz w:val="32"/>
          <w:szCs w:val="32"/>
        </w:rPr>
        <w:t>四、竞赛安排</w:t>
      </w:r>
    </w:p>
    <w:p w:rsidR="003F2E4A" w:rsidRDefault="003F2E4A" w:rsidP="003F2E4A">
      <w:pPr>
        <w:spacing w:line="360" w:lineRule="auto"/>
        <w:ind w:firstLineChars="200" w:firstLine="640"/>
        <w:rPr>
          <w:rFonts w:eastAsia="仿宋_GB2312"/>
          <w:sz w:val="32"/>
          <w:szCs w:val="32"/>
        </w:rPr>
      </w:pPr>
      <w:r>
        <w:rPr>
          <w:rFonts w:eastAsia="仿宋_GB2312"/>
          <w:sz w:val="32"/>
          <w:szCs w:val="32"/>
        </w:rPr>
        <w:t>本次竞赛活动分为</w:t>
      </w:r>
      <w:r>
        <w:rPr>
          <w:rFonts w:eastAsia="仿宋_GB2312"/>
          <w:sz w:val="32"/>
          <w:szCs w:val="32"/>
        </w:rPr>
        <w:t>3</w:t>
      </w:r>
      <w:r>
        <w:rPr>
          <w:rFonts w:eastAsia="仿宋_GB2312"/>
          <w:sz w:val="32"/>
          <w:szCs w:val="32"/>
        </w:rPr>
        <w:t>个阶段，具体为：</w:t>
      </w:r>
    </w:p>
    <w:p w:rsidR="003F2E4A" w:rsidRDefault="003F2E4A" w:rsidP="003F2E4A">
      <w:pPr>
        <w:spacing w:line="360" w:lineRule="auto"/>
        <w:ind w:firstLineChars="200" w:firstLine="640"/>
        <w:rPr>
          <w:rFonts w:eastAsia="仿宋_GB2312"/>
          <w:sz w:val="32"/>
          <w:szCs w:val="32"/>
        </w:rPr>
      </w:pPr>
      <w:r>
        <w:rPr>
          <w:rFonts w:eastAsia="仿宋_GB2312"/>
          <w:sz w:val="32"/>
          <w:szCs w:val="32"/>
        </w:rPr>
        <w:lastRenderedPageBreak/>
        <w:t>1.</w:t>
      </w:r>
      <w:r>
        <w:rPr>
          <w:rFonts w:eastAsia="仿宋_GB2312"/>
          <w:sz w:val="32"/>
          <w:szCs w:val="32"/>
        </w:rPr>
        <w:t>准备阶段</w:t>
      </w:r>
    </w:p>
    <w:p w:rsidR="003F2E4A" w:rsidRDefault="003F2E4A" w:rsidP="003F2E4A">
      <w:pPr>
        <w:spacing w:line="360" w:lineRule="auto"/>
        <w:ind w:firstLineChars="200" w:firstLine="640"/>
        <w:rPr>
          <w:rFonts w:eastAsia="仿宋_GB2312"/>
          <w:sz w:val="32"/>
          <w:szCs w:val="32"/>
        </w:rPr>
      </w:pPr>
      <w:r>
        <w:rPr>
          <w:rFonts w:eastAsia="仿宋_GB2312"/>
          <w:sz w:val="32"/>
          <w:szCs w:val="32"/>
        </w:rPr>
        <w:t>5</w:t>
      </w:r>
      <w:r>
        <w:rPr>
          <w:rFonts w:eastAsia="仿宋_GB2312"/>
          <w:sz w:val="32"/>
          <w:szCs w:val="32"/>
        </w:rPr>
        <w:t>月</w:t>
      </w:r>
      <w:r>
        <w:rPr>
          <w:rFonts w:eastAsia="仿宋_GB2312" w:hint="eastAsia"/>
          <w:sz w:val="32"/>
          <w:szCs w:val="32"/>
        </w:rPr>
        <w:t>15</w:t>
      </w:r>
      <w:r>
        <w:rPr>
          <w:rFonts w:eastAsia="仿宋_GB2312" w:hint="eastAsia"/>
          <w:sz w:val="32"/>
          <w:szCs w:val="32"/>
        </w:rPr>
        <w:t>日～</w:t>
      </w:r>
      <w:r>
        <w:rPr>
          <w:rFonts w:eastAsia="仿宋_GB2312" w:hint="eastAsia"/>
          <w:sz w:val="32"/>
          <w:szCs w:val="32"/>
        </w:rPr>
        <w:t>6</w:t>
      </w:r>
      <w:r>
        <w:rPr>
          <w:rFonts w:eastAsia="仿宋_GB2312"/>
          <w:sz w:val="32"/>
          <w:szCs w:val="32"/>
        </w:rPr>
        <w:t>月</w:t>
      </w:r>
      <w:r>
        <w:rPr>
          <w:rFonts w:eastAsia="仿宋_GB2312" w:hint="eastAsia"/>
          <w:sz w:val="32"/>
          <w:szCs w:val="32"/>
        </w:rPr>
        <w:t>7</w:t>
      </w:r>
      <w:r>
        <w:rPr>
          <w:rFonts w:eastAsia="仿宋_GB2312"/>
          <w:sz w:val="32"/>
          <w:szCs w:val="32"/>
        </w:rPr>
        <w:t>日，竞赛组委会将有关水利安全生产知识学习资料在</w:t>
      </w:r>
      <w:r>
        <w:rPr>
          <w:rFonts w:eastAsia="仿宋_GB2312"/>
          <w:sz w:val="32"/>
          <w:szCs w:val="32"/>
        </w:rPr>
        <w:t>“</w:t>
      </w:r>
      <w:r>
        <w:rPr>
          <w:rFonts w:eastAsia="仿宋_GB2312"/>
          <w:sz w:val="32"/>
          <w:szCs w:val="32"/>
        </w:rPr>
        <w:t>水利行业安全生产培训平台</w:t>
      </w:r>
      <w:r>
        <w:rPr>
          <w:rFonts w:eastAsia="仿宋_GB2312"/>
          <w:sz w:val="32"/>
          <w:szCs w:val="32"/>
        </w:rPr>
        <w:t>”</w:t>
      </w:r>
      <w:r>
        <w:rPr>
          <w:rFonts w:eastAsia="仿宋_GB2312"/>
          <w:sz w:val="32"/>
          <w:szCs w:val="32"/>
        </w:rPr>
        <w:t>发布，开展单位信息核对、用户注册、完善试题库等工作。参赛单位名称已由竞赛系统全部内置，参赛人员注册时只需选择即可。如本单位名称没有出现在系统内置名单中，请及时与竞赛客</w:t>
      </w:r>
      <w:proofErr w:type="gramStart"/>
      <w:r>
        <w:rPr>
          <w:rFonts w:eastAsia="仿宋_GB2312"/>
          <w:sz w:val="32"/>
          <w:szCs w:val="32"/>
        </w:rPr>
        <w:t>服小组</w:t>
      </w:r>
      <w:proofErr w:type="gramEnd"/>
      <w:r>
        <w:rPr>
          <w:rFonts w:eastAsia="仿宋_GB2312"/>
          <w:sz w:val="32"/>
          <w:szCs w:val="32"/>
        </w:rPr>
        <w:t>联系。各参赛单位要如实填报单位相关资料，便于竞赛组委会统计。</w:t>
      </w:r>
    </w:p>
    <w:p w:rsidR="003F2E4A" w:rsidRDefault="003F2E4A" w:rsidP="003F2E4A">
      <w:pPr>
        <w:spacing w:line="360" w:lineRule="auto"/>
        <w:ind w:firstLineChars="200" w:firstLine="640"/>
        <w:rPr>
          <w:rFonts w:eastAsia="仿宋_GB2312"/>
          <w:sz w:val="32"/>
          <w:szCs w:val="32"/>
        </w:rPr>
      </w:pPr>
      <w:r>
        <w:rPr>
          <w:rFonts w:eastAsia="仿宋_GB2312"/>
          <w:sz w:val="32"/>
          <w:szCs w:val="32"/>
        </w:rPr>
        <w:t>2.</w:t>
      </w:r>
      <w:r>
        <w:rPr>
          <w:rFonts w:eastAsia="仿宋_GB2312"/>
          <w:sz w:val="32"/>
          <w:szCs w:val="32"/>
        </w:rPr>
        <w:t>竞赛阶段</w:t>
      </w:r>
    </w:p>
    <w:p w:rsidR="003F2E4A" w:rsidRDefault="003F2E4A" w:rsidP="003F2E4A">
      <w:pPr>
        <w:spacing w:line="360" w:lineRule="auto"/>
        <w:ind w:firstLineChars="200" w:firstLine="640"/>
        <w:rPr>
          <w:rFonts w:eastAsia="仿宋_GB2312"/>
          <w:sz w:val="32"/>
          <w:szCs w:val="32"/>
        </w:rPr>
      </w:pPr>
      <w:r>
        <w:rPr>
          <w:rFonts w:eastAsia="仿宋_GB2312"/>
          <w:sz w:val="32"/>
          <w:szCs w:val="32"/>
        </w:rPr>
        <w:t>6</w:t>
      </w:r>
      <w:r>
        <w:rPr>
          <w:rFonts w:eastAsia="仿宋_GB2312"/>
          <w:sz w:val="32"/>
          <w:szCs w:val="32"/>
        </w:rPr>
        <w:t>月</w:t>
      </w:r>
      <w:r>
        <w:rPr>
          <w:rFonts w:eastAsia="仿宋_GB2312"/>
          <w:sz w:val="32"/>
          <w:szCs w:val="32"/>
        </w:rPr>
        <w:t>15</w:t>
      </w:r>
      <w:r>
        <w:rPr>
          <w:rFonts w:eastAsia="仿宋_GB2312"/>
          <w:sz w:val="32"/>
          <w:szCs w:val="32"/>
        </w:rPr>
        <w:t>日</w:t>
      </w:r>
      <w:r>
        <w:rPr>
          <w:rFonts w:eastAsia="仿宋_GB2312" w:hint="eastAsia"/>
          <w:sz w:val="32"/>
          <w:szCs w:val="32"/>
        </w:rPr>
        <w:t>～</w:t>
      </w:r>
      <w:r>
        <w:rPr>
          <w:rFonts w:eastAsia="仿宋_GB2312"/>
          <w:sz w:val="32"/>
          <w:szCs w:val="32"/>
        </w:rPr>
        <w:t>7</w:t>
      </w:r>
      <w:r>
        <w:rPr>
          <w:rFonts w:eastAsia="仿宋_GB2312"/>
          <w:sz w:val="32"/>
          <w:szCs w:val="32"/>
        </w:rPr>
        <w:t>月</w:t>
      </w:r>
      <w:r>
        <w:rPr>
          <w:rFonts w:eastAsia="仿宋_GB2312"/>
          <w:sz w:val="32"/>
          <w:szCs w:val="32"/>
        </w:rPr>
        <w:t>15</w:t>
      </w:r>
      <w:r>
        <w:rPr>
          <w:rFonts w:eastAsia="仿宋_GB2312"/>
          <w:sz w:val="32"/>
          <w:szCs w:val="32"/>
        </w:rPr>
        <w:t>日，参赛人员可以登录</w:t>
      </w:r>
      <w:r>
        <w:rPr>
          <w:rFonts w:eastAsia="仿宋_GB2312"/>
          <w:sz w:val="32"/>
          <w:szCs w:val="32"/>
        </w:rPr>
        <w:t>“</w:t>
      </w:r>
      <w:r>
        <w:rPr>
          <w:rFonts w:eastAsia="仿宋_GB2312"/>
          <w:sz w:val="32"/>
          <w:szCs w:val="32"/>
        </w:rPr>
        <w:t>水利安全监督网</w:t>
      </w:r>
      <w:r>
        <w:rPr>
          <w:rFonts w:eastAsia="仿宋_GB2312"/>
          <w:kern w:val="0"/>
          <w:sz w:val="32"/>
          <w:szCs w:val="32"/>
        </w:rPr>
        <w:t>（</w:t>
      </w:r>
      <w:hyperlink r:id="rId9" w:history="1">
        <w:r>
          <w:rPr>
            <w:rFonts w:eastAsia="仿宋_GB2312"/>
            <w:kern w:val="0"/>
            <w:sz w:val="32"/>
            <w:szCs w:val="32"/>
          </w:rPr>
          <w:t>http://aqjd.mwr.gov.cn/</w:t>
        </w:r>
      </w:hyperlink>
      <w:r>
        <w:rPr>
          <w:rFonts w:eastAsia="仿宋_GB2312"/>
          <w:kern w:val="0"/>
          <w:sz w:val="32"/>
          <w:szCs w:val="32"/>
        </w:rPr>
        <w:t>）</w:t>
      </w:r>
      <w:r>
        <w:rPr>
          <w:rFonts w:eastAsia="仿宋_GB2312"/>
          <w:sz w:val="32"/>
          <w:szCs w:val="32"/>
        </w:rPr>
        <w:t>”</w:t>
      </w:r>
      <w:r>
        <w:rPr>
          <w:rFonts w:eastAsia="仿宋_GB2312"/>
          <w:sz w:val="32"/>
          <w:szCs w:val="32"/>
        </w:rPr>
        <w:t>和</w:t>
      </w:r>
      <w:r>
        <w:rPr>
          <w:rFonts w:eastAsia="仿宋_GB2312"/>
          <w:sz w:val="32"/>
          <w:szCs w:val="32"/>
        </w:rPr>
        <w:t>“</w:t>
      </w:r>
      <w:r>
        <w:rPr>
          <w:rFonts w:eastAsia="仿宋_GB2312" w:hint="eastAsia"/>
          <w:sz w:val="32"/>
          <w:szCs w:val="32"/>
        </w:rPr>
        <w:t>博安网</w:t>
      </w:r>
      <w:r>
        <w:rPr>
          <w:rFonts w:eastAsia="仿宋_GB2312"/>
          <w:kern w:val="0"/>
          <w:sz w:val="32"/>
          <w:szCs w:val="32"/>
        </w:rPr>
        <w:t>（</w:t>
      </w:r>
      <w:hyperlink r:id="rId10" w:history="1">
        <w:r>
          <w:rPr>
            <w:rFonts w:eastAsia="仿宋_GB2312"/>
            <w:kern w:val="0"/>
            <w:sz w:val="32"/>
            <w:szCs w:val="32"/>
          </w:rPr>
          <w:t>http://</w:t>
        </w:r>
      </w:hyperlink>
      <w:r>
        <w:rPr>
          <w:rFonts w:eastAsia="仿宋_GB2312"/>
          <w:kern w:val="0"/>
          <w:sz w:val="32"/>
          <w:szCs w:val="32"/>
        </w:rPr>
        <w:t xml:space="preserve"> www.bosafe.com/</w:t>
      </w:r>
      <w:r>
        <w:rPr>
          <w:rFonts w:eastAsia="仿宋_GB2312"/>
          <w:kern w:val="0"/>
          <w:sz w:val="32"/>
          <w:szCs w:val="32"/>
        </w:rPr>
        <w:t>）</w:t>
      </w:r>
      <w:r>
        <w:rPr>
          <w:rFonts w:eastAsia="仿宋_GB2312"/>
          <w:sz w:val="32"/>
          <w:szCs w:val="32"/>
        </w:rPr>
        <w:t>”</w:t>
      </w:r>
      <w:r>
        <w:rPr>
          <w:rFonts w:eastAsia="仿宋_GB2312"/>
          <w:sz w:val="32"/>
          <w:szCs w:val="32"/>
        </w:rPr>
        <w:t>参与竞赛。</w:t>
      </w:r>
      <w:r>
        <w:rPr>
          <w:rFonts w:eastAsia="仿宋_GB2312" w:hint="eastAsia"/>
          <w:sz w:val="32"/>
          <w:szCs w:val="32"/>
        </w:rPr>
        <w:t>每人最多可参加答题</w:t>
      </w:r>
      <w:r>
        <w:rPr>
          <w:rFonts w:eastAsia="仿宋_GB2312" w:hint="eastAsia"/>
          <w:sz w:val="32"/>
          <w:szCs w:val="32"/>
        </w:rPr>
        <w:t>15</w:t>
      </w:r>
      <w:r>
        <w:rPr>
          <w:rFonts w:eastAsia="仿宋_GB2312" w:hint="eastAsia"/>
          <w:sz w:val="32"/>
          <w:szCs w:val="32"/>
        </w:rPr>
        <w:t>次，按总成绩和累计时长排名，</w:t>
      </w:r>
      <w:r>
        <w:rPr>
          <w:rFonts w:eastAsia="仿宋_GB2312"/>
          <w:sz w:val="32"/>
          <w:szCs w:val="32"/>
        </w:rPr>
        <w:t>实时显示各单位和个人的成绩及排名。</w:t>
      </w:r>
    </w:p>
    <w:p w:rsidR="003F2E4A" w:rsidRDefault="003F2E4A" w:rsidP="003F2E4A">
      <w:pPr>
        <w:spacing w:line="360" w:lineRule="auto"/>
        <w:ind w:firstLineChars="200" w:firstLine="640"/>
        <w:rPr>
          <w:rFonts w:eastAsia="仿宋_GB2312"/>
          <w:sz w:val="32"/>
          <w:szCs w:val="32"/>
        </w:rPr>
      </w:pPr>
      <w:r>
        <w:rPr>
          <w:rFonts w:eastAsia="仿宋_GB2312"/>
          <w:sz w:val="32"/>
          <w:szCs w:val="32"/>
        </w:rPr>
        <w:t>3.</w:t>
      </w:r>
      <w:r>
        <w:rPr>
          <w:rFonts w:eastAsia="仿宋_GB2312"/>
          <w:sz w:val="32"/>
          <w:szCs w:val="32"/>
        </w:rPr>
        <w:t>奖励阶段</w:t>
      </w:r>
    </w:p>
    <w:p w:rsidR="003F2E4A" w:rsidRDefault="003F2E4A" w:rsidP="003F2E4A">
      <w:pPr>
        <w:spacing w:line="360" w:lineRule="auto"/>
        <w:ind w:firstLineChars="200" w:firstLine="640"/>
        <w:rPr>
          <w:rFonts w:eastAsia="仿宋_GB2312"/>
          <w:sz w:val="32"/>
          <w:szCs w:val="32"/>
        </w:rPr>
      </w:pPr>
      <w:r>
        <w:rPr>
          <w:rFonts w:eastAsia="仿宋_GB2312"/>
          <w:sz w:val="32"/>
          <w:szCs w:val="32"/>
        </w:rPr>
        <w:t>8</w:t>
      </w:r>
      <w:r>
        <w:rPr>
          <w:rFonts w:eastAsia="仿宋_GB2312" w:hint="eastAsia"/>
          <w:sz w:val="32"/>
          <w:szCs w:val="32"/>
        </w:rPr>
        <w:t>～</w:t>
      </w:r>
      <w:r>
        <w:rPr>
          <w:rFonts w:eastAsia="仿宋_GB2312"/>
          <w:sz w:val="32"/>
          <w:szCs w:val="32"/>
        </w:rPr>
        <w:t>9</w:t>
      </w:r>
      <w:r>
        <w:rPr>
          <w:rFonts w:eastAsia="仿宋_GB2312"/>
          <w:sz w:val="32"/>
          <w:szCs w:val="32"/>
        </w:rPr>
        <w:t>月，竞赛组委会对获奖个人颁发奖金和证书；对获奖单位颁发证书。获奖名单将在</w:t>
      </w:r>
      <w:r>
        <w:rPr>
          <w:rFonts w:eastAsia="仿宋_GB2312"/>
          <w:sz w:val="32"/>
          <w:szCs w:val="32"/>
        </w:rPr>
        <w:t>“</w:t>
      </w:r>
      <w:r>
        <w:rPr>
          <w:rFonts w:eastAsia="仿宋_GB2312"/>
          <w:sz w:val="32"/>
          <w:szCs w:val="32"/>
        </w:rPr>
        <w:t>水利安全监督网</w:t>
      </w:r>
      <w:r>
        <w:rPr>
          <w:rFonts w:eastAsia="仿宋_GB2312"/>
          <w:sz w:val="32"/>
          <w:szCs w:val="32"/>
        </w:rPr>
        <w:t>”</w:t>
      </w:r>
      <w:r>
        <w:rPr>
          <w:rFonts w:eastAsia="仿宋_GB2312"/>
          <w:sz w:val="32"/>
          <w:szCs w:val="32"/>
        </w:rPr>
        <w:t>和</w:t>
      </w:r>
      <w:r>
        <w:rPr>
          <w:rFonts w:eastAsia="仿宋_GB2312"/>
          <w:sz w:val="32"/>
          <w:szCs w:val="32"/>
        </w:rPr>
        <w:t>“</w:t>
      </w:r>
      <w:r>
        <w:rPr>
          <w:rFonts w:eastAsia="仿宋_GB2312"/>
          <w:sz w:val="32"/>
          <w:szCs w:val="32"/>
        </w:rPr>
        <w:t>中国水利安全网</w:t>
      </w:r>
      <w:r>
        <w:rPr>
          <w:rFonts w:eastAsia="仿宋_GB2312"/>
          <w:sz w:val="32"/>
          <w:szCs w:val="32"/>
        </w:rPr>
        <w:t>”</w:t>
      </w:r>
      <w:r>
        <w:rPr>
          <w:rFonts w:eastAsia="仿宋_GB2312" w:hint="eastAsia"/>
          <w:sz w:val="32"/>
          <w:szCs w:val="32"/>
        </w:rPr>
        <w:t>、“水利安全你我他”</w:t>
      </w:r>
      <w:proofErr w:type="gramStart"/>
      <w:r>
        <w:rPr>
          <w:rFonts w:eastAsia="仿宋_GB2312" w:hint="eastAsia"/>
          <w:sz w:val="32"/>
          <w:szCs w:val="32"/>
        </w:rPr>
        <w:t>微信平台</w:t>
      </w:r>
      <w:proofErr w:type="gramEnd"/>
      <w:r>
        <w:rPr>
          <w:rFonts w:eastAsia="仿宋_GB2312"/>
          <w:sz w:val="32"/>
          <w:szCs w:val="32"/>
        </w:rPr>
        <w:t>等媒体公布。</w:t>
      </w:r>
    </w:p>
    <w:p w:rsidR="003F2E4A" w:rsidRDefault="003F2E4A" w:rsidP="003F2E4A">
      <w:pPr>
        <w:spacing w:line="360" w:lineRule="auto"/>
        <w:ind w:firstLineChars="200" w:firstLine="640"/>
        <w:rPr>
          <w:rFonts w:eastAsia="黑体"/>
          <w:sz w:val="32"/>
          <w:szCs w:val="32"/>
        </w:rPr>
      </w:pPr>
      <w:r>
        <w:rPr>
          <w:rFonts w:eastAsia="黑体"/>
          <w:sz w:val="32"/>
          <w:szCs w:val="32"/>
        </w:rPr>
        <w:t>五、竞赛流程</w:t>
      </w:r>
    </w:p>
    <w:p w:rsidR="003F2E4A" w:rsidRDefault="003F2E4A" w:rsidP="003F2E4A">
      <w:pPr>
        <w:widowControl/>
        <w:adjustRightInd w:val="0"/>
        <w:spacing w:line="360" w:lineRule="auto"/>
        <w:ind w:firstLine="562"/>
        <w:textAlignment w:val="baseline"/>
        <w:rPr>
          <w:rFonts w:eastAsia="仿宋_GB2312"/>
          <w:b/>
          <w:bCs/>
          <w:kern w:val="0"/>
          <w:sz w:val="32"/>
          <w:szCs w:val="32"/>
        </w:rPr>
      </w:pPr>
      <w:r>
        <w:rPr>
          <w:rFonts w:eastAsia="仿宋_GB2312"/>
          <w:b/>
          <w:bCs/>
          <w:kern w:val="0"/>
          <w:sz w:val="32"/>
          <w:szCs w:val="32"/>
        </w:rPr>
        <w:t xml:space="preserve">1. </w:t>
      </w:r>
      <w:r>
        <w:rPr>
          <w:rFonts w:eastAsia="仿宋_GB2312"/>
          <w:b/>
          <w:bCs/>
          <w:kern w:val="0"/>
          <w:sz w:val="32"/>
          <w:szCs w:val="32"/>
        </w:rPr>
        <w:t>核对单位信息</w:t>
      </w:r>
    </w:p>
    <w:p w:rsidR="003F2E4A" w:rsidRDefault="003F2E4A" w:rsidP="003F2E4A">
      <w:pPr>
        <w:widowControl/>
        <w:adjustRightInd w:val="0"/>
        <w:spacing w:line="360" w:lineRule="auto"/>
        <w:ind w:firstLine="560"/>
        <w:textAlignment w:val="baseline"/>
        <w:rPr>
          <w:rFonts w:eastAsia="仿宋_GB2312"/>
          <w:kern w:val="0"/>
          <w:sz w:val="32"/>
          <w:szCs w:val="32"/>
        </w:rPr>
      </w:pPr>
      <w:r>
        <w:rPr>
          <w:rFonts w:eastAsia="仿宋_GB2312"/>
          <w:kern w:val="0"/>
          <w:sz w:val="32"/>
          <w:szCs w:val="32"/>
        </w:rPr>
        <w:t>5</w:t>
      </w:r>
      <w:r>
        <w:rPr>
          <w:rFonts w:eastAsia="仿宋_GB2312"/>
          <w:kern w:val="0"/>
          <w:sz w:val="32"/>
          <w:szCs w:val="32"/>
        </w:rPr>
        <w:t>月</w:t>
      </w:r>
      <w:r>
        <w:rPr>
          <w:rFonts w:eastAsia="仿宋_GB2312"/>
          <w:kern w:val="0"/>
          <w:sz w:val="32"/>
          <w:szCs w:val="32"/>
        </w:rPr>
        <w:t>15</w:t>
      </w:r>
      <w:r>
        <w:rPr>
          <w:rFonts w:eastAsia="仿宋_GB2312"/>
          <w:kern w:val="0"/>
          <w:sz w:val="32"/>
          <w:szCs w:val="32"/>
        </w:rPr>
        <w:t>日</w:t>
      </w:r>
      <w:r>
        <w:rPr>
          <w:rFonts w:eastAsia="仿宋_GB2312" w:hint="eastAsia"/>
          <w:sz w:val="32"/>
          <w:szCs w:val="32"/>
        </w:rPr>
        <w:t>～</w:t>
      </w:r>
      <w:r>
        <w:rPr>
          <w:rFonts w:eastAsia="仿宋_GB2312"/>
          <w:kern w:val="0"/>
          <w:sz w:val="32"/>
          <w:szCs w:val="32"/>
        </w:rPr>
        <w:t>7</w:t>
      </w:r>
      <w:r>
        <w:rPr>
          <w:rFonts w:eastAsia="仿宋_GB2312"/>
          <w:kern w:val="0"/>
          <w:sz w:val="32"/>
          <w:szCs w:val="32"/>
        </w:rPr>
        <w:t>月</w:t>
      </w:r>
      <w:r>
        <w:rPr>
          <w:rFonts w:eastAsia="仿宋_GB2312"/>
          <w:kern w:val="0"/>
          <w:sz w:val="32"/>
          <w:szCs w:val="32"/>
        </w:rPr>
        <w:t>15</w:t>
      </w:r>
      <w:r>
        <w:rPr>
          <w:rFonts w:eastAsia="仿宋_GB2312"/>
          <w:kern w:val="0"/>
          <w:sz w:val="32"/>
          <w:szCs w:val="32"/>
        </w:rPr>
        <w:t>日，竞赛组委会通过竞赛官方网站和</w:t>
      </w:r>
      <w:proofErr w:type="gramStart"/>
      <w:r>
        <w:rPr>
          <w:rFonts w:eastAsia="仿宋_GB2312"/>
          <w:kern w:val="0"/>
          <w:sz w:val="32"/>
          <w:szCs w:val="32"/>
        </w:rPr>
        <w:t>微信对外</w:t>
      </w:r>
      <w:proofErr w:type="gramEnd"/>
      <w:r>
        <w:rPr>
          <w:rFonts w:eastAsia="仿宋_GB2312"/>
          <w:kern w:val="0"/>
          <w:sz w:val="32"/>
          <w:szCs w:val="32"/>
        </w:rPr>
        <w:t>公布竞赛平台内置单位名单，参赛单位及人员可查</w:t>
      </w:r>
      <w:r>
        <w:rPr>
          <w:rFonts w:eastAsia="仿宋_GB2312"/>
          <w:kern w:val="0"/>
          <w:sz w:val="32"/>
          <w:szCs w:val="32"/>
        </w:rPr>
        <w:lastRenderedPageBreak/>
        <w:t>阅并核对本单位信息是否正确。如发现</w:t>
      </w:r>
      <w:r>
        <w:rPr>
          <w:rFonts w:eastAsia="仿宋_GB2312" w:hint="eastAsia"/>
          <w:kern w:val="0"/>
          <w:sz w:val="32"/>
          <w:szCs w:val="32"/>
        </w:rPr>
        <w:t>没有</w:t>
      </w:r>
      <w:r>
        <w:rPr>
          <w:rFonts w:eastAsia="仿宋_GB2312"/>
          <w:kern w:val="0"/>
          <w:sz w:val="32"/>
          <w:szCs w:val="32"/>
        </w:rPr>
        <w:t>本单位信息或</w:t>
      </w:r>
      <w:r>
        <w:rPr>
          <w:rFonts w:eastAsia="仿宋_GB2312" w:hint="eastAsia"/>
          <w:kern w:val="0"/>
          <w:sz w:val="32"/>
          <w:szCs w:val="32"/>
        </w:rPr>
        <w:t>信息</w:t>
      </w:r>
      <w:r>
        <w:rPr>
          <w:rFonts w:eastAsia="仿宋_GB2312"/>
          <w:kern w:val="0"/>
          <w:sz w:val="32"/>
          <w:szCs w:val="32"/>
        </w:rPr>
        <w:t>错误，可联系竞赛组委会进行添加、修改。</w:t>
      </w:r>
    </w:p>
    <w:p w:rsidR="003F2E4A" w:rsidRDefault="003F2E4A" w:rsidP="003F2E4A">
      <w:pPr>
        <w:widowControl/>
        <w:adjustRightInd w:val="0"/>
        <w:spacing w:line="360" w:lineRule="auto"/>
        <w:ind w:firstLineChars="196" w:firstLine="630"/>
        <w:textAlignment w:val="baseline"/>
        <w:rPr>
          <w:rFonts w:eastAsia="仿宋_GB2312"/>
          <w:b/>
          <w:bCs/>
          <w:kern w:val="0"/>
          <w:sz w:val="32"/>
          <w:szCs w:val="32"/>
        </w:rPr>
      </w:pPr>
      <w:r>
        <w:rPr>
          <w:rFonts w:eastAsia="仿宋_GB2312"/>
          <w:b/>
          <w:bCs/>
          <w:kern w:val="0"/>
          <w:sz w:val="32"/>
          <w:szCs w:val="32"/>
        </w:rPr>
        <w:t xml:space="preserve">2. </w:t>
      </w:r>
      <w:r>
        <w:rPr>
          <w:rFonts w:eastAsia="仿宋_GB2312"/>
          <w:b/>
          <w:bCs/>
          <w:kern w:val="0"/>
          <w:sz w:val="32"/>
          <w:szCs w:val="32"/>
        </w:rPr>
        <w:t>用户注册</w:t>
      </w:r>
    </w:p>
    <w:p w:rsidR="003F2E4A" w:rsidRDefault="003F2E4A" w:rsidP="003F2E4A">
      <w:pPr>
        <w:widowControl/>
        <w:adjustRightInd w:val="0"/>
        <w:spacing w:line="360" w:lineRule="auto"/>
        <w:ind w:firstLine="560"/>
        <w:textAlignment w:val="baseline"/>
        <w:rPr>
          <w:rFonts w:eastAsia="仿宋_GB2312"/>
          <w:kern w:val="0"/>
          <w:sz w:val="32"/>
          <w:szCs w:val="32"/>
        </w:rPr>
      </w:pPr>
      <w:r>
        <w:rPr>
          <w:rFonts w:eastAsia="仿宋_GB2312"/>
          <w:kern w:val="0"/>
          <w:sz w:val="32"/>
          <w:szCs w:val="32"/>
        </w:rPr>
        <w:t>6</w:t>
      </w:r>
      <w:r>
        <w:rPr>
          <w:rFonts w:eastAsia="仿宋_GB2312"/>
          <w:kern w:val="0"/>
          <w:sz w:val="32"/>
          <w:szCs w:val="32"/>
        </w:rPr>
        <w:t>月</w:t>
      </w:r>
      <w:r>
        <w:rPr>
          <w:rFonts w:eastAsia="仿宋_GB2312"/>
          <w:kern w:val="0"/>
          <w:sz w:val="32"/>
          <w:szCs w:val="32"/>
        </w:rPr>
        <w:t>1</w:t>
      </w:r>
      <w:r>
        <w:rPr>
          <w:rFonts w:eastAsia="仿宋_GB2312"/>
          <w:kern w:val="0"/>
          <w:sz w:val="32"/>
          <w:szCs w:val="32"/>
        </w:rPr>
        <w:t>日</w:t>
      </w:r>
      <w:r>
        <w:rPr>
          <w:rFonts w:eastAsia="仿宋_GB2312" w:hint="eastAsia"/>
          <w:sz w:val="32"/>
          <w:szCs w:val="32"/>
        </w:rPr>
        <w:t>～</w:t>
      </w:r>
      <w:r>
        <w:rPr>
          <w:rFonts w:eastAsia="仿宋_GB2312"/>
          <w:kern w:val="0"/>
          <w:sz w:val="32"/>
          <w:szCs w:val="32"/>
        </w:rPr>
        <w:t>12</w:t>
      </w:r>
      <w:r>
        <w:rPr>
          <w:rFonts w:eastAsia="仿宋_GB2312"/>
          <w:kern w:val="0"/>
          <w:sz w:val="32"/>
          <w:szCs w:val="32"/>
        </w:rPr>
        <w:t>月</w:t>
      </w:r>
      <w:r>
        <w:rPr>
          <w:rFonts w:eastAsia="仿宋_GB2312"/>
          <w:kern w:val="0"/>
          <w:sz w:val="32"/>
          <w:szCs w:val="32"/>
        </w:rPr>
        <w:t>31</w:t>
      </w:r>
      <w:r>
        <w:rPr>
          <w:rFonts w:eastAsia="仿宋_GB2312"/>
          <w:kern w:val="0"/>
          <w:sz w:val="32"/>
          <w:szCs w:val="32"/>
        </w:rPr>
        <w:t>日，参赛人员可以进入</w:t>
      </w:r>
      <w:r>
        <w:rPr>
          <w:rFonts w:eastAsia="仿宋_GB2312"/>
          <w:kern w:val="0"/>
          <w:sz w:val="32"/>
          <w:szCs w:val="32"/>
        </w:rPr>
        <w:t>“</w:t>
      </w:r>
      <w:r>
        <w:rPr>
          <w:rFonts w:eastAsia="仿宋_GB2312"/>
          <w:kern w:val="0"/>
          <w:sz w:val="32"/>
          <w:szCs w:val="32"/>
        </w:rPr>
        <w:t>水利安全监督网</w:t>
      </w:r>
      <w:r>
        <w:rPr>
          <w:rFonts w:eastAsia="仿宋_GB2312"/>
          <w:kern w:val="0"/>
          <w:sz w:val="32"/>
          <w:szCs w:val="32"/>
        </w:rPr>
        <w:t>”</w:t>
      </w:r>
      <w:r>
        <w:rPr>
          <w:rFonts w:eastAsia="仿宋_GB2312"/>
          <w:kern w:val="0"/>
          <w:sz w:val="32"/>
          <w:szCs w:val="32"/>
        </w:rPr>
        <w:t>或</w:t>
      </w:r>
      <w:r>
        <w:rPr>
          <w:rFonts w:eastAsia="仿宋_GB2312"/>
          <w:kern w:val="0"/>
          <w:sz w:val="32"/>
          <w:szCs w:val="32"/>
        </w:rPr>
        <w:t>“</w:t>
      </w:r>
      <w:r>
        <w:rPr>
          <w:rFonts w:eastAsia="仿宋_GB2312"/>
          <w:kern w:val="0"/>
          <w:sz w:val="32"/>
          <w:szCs w:val="32"/>
        </w:rPr>
        <w:t>博安网</w:t>
      </w:r>
      <w:r>
        <w:rPr>
          <w:rFonts w:eastAsia="仿宋_GB2312"/>
          <w:kern w:val="0"/>
          <w:sz w:val="32"/>
          <w:szCs w:val="32"/>
        </w:rPr>
        <w:t>”</w:t>
      </w:r>
      <w:r>
        <w:rPr>
          <w:rFonts w:eastAsia="仿宋_GB2312"/>
          <w:kern w:val="0"/>
          <w:sz w:val="32"/>
          <w:szCs w:val="32"/>
        </w:rPr>
        <w:t>，点击此次竞赛活动通栏标题，进入</w:t>
      </w:r>
      <w:r>
        <w:rPr>
          <w:rFonts w:eastAsia="仿宋_GB2312"/>
          <w:kern w:val="0"/>
          <w:sz w:val="32"/>
          <w:szCs w:val="32"/>
        </w:rPr>
        <w:t>“</w:t>
      </w:r>
      <w:r>
        <w:rPr>
          <w:rFonts w:eastAsia="仿宋_GB2312"/>
          <w:kern w:val="0"/>
          <w:sz w:val="32"/>
          <w:szCs w:val="32"/>
        </w:rPr>
        <w:t>水利行业安全生产培训平台</w:t>
      </w:r>
      <w:r>
        <w:rPr>
          <w:rFonts w:eastAsia="仿宋_GB2312"/>
          <w:kern w:val="0"/>
          <w:sz w:val="32"/>
          <w:szCs w:val="32"/>
        </w:rPr>
        <w:t>”</w:t>
      </w:r>
      <w:r>
        <w:rPr>
          <w:rFonts w:eastAsia="仿宋_GB2312"/>
          <w:kern w:val="0"/>
          <w:sz w:val="32"/>
          <w:szCs w:val="32"/>
        </w:rPr>
        <w:t>和</w:t>
      </w:r>
      <w:r>
        <w:rPr>
          <w:rFonts w:eastAsia="仿宋_GB2312"/>
          <w:kern w:val="0"/>
          <w:sz w:val="32"/>
          <w:szCs w:val="32"/>
        </w:rPr>
        <w:t>“2016</w:t>
      </w:r>
      <w:r>
        <w:rPr>
          <w:rFonts w:eastAsia="仿宋_GB2312"/>
          <w:kern w:val="0"/>
          <w:sz w:val="32"/>
          <w:szCs w:val="32"/>
        </w:rPr>
        <w:t>年全国水利安全生产知识网络竞赛平台</w:t>
      </w:r>
      <w:r>
        <w:rPr>
          <w:rFonts w:eastAsia="仿宋_GB2312"/>
          <w:kern w:val="0"/>
          <w:sz w:val="32"/>
          <w:szCs w:val="32"/>
        </w:rPr>
        <w:t>”</w:t>
      </w:r>
      <w:r>
        <w:rPr>
          <w:rFonts w:eastAsia="仿宋_GB2312"/>
          <w:kern w:val="0"/>
          <w:sz w:val="32"/>
          <w:szCs w:val="32"/>
        </w:rPr>
        <w:t>，</w:t>
      </w:r>
      <w:r>
        <w:rPr>
          <w:rFonts w:eastAsia="仿宋_GB2312" w:hint="eastAsia"/>
          <w:kern w:val="0"/>
          <w:sz w:val="32"/>
          <w:szCs w:val="32"/>
        </w:rPr>
        <w:t>参赛人员可在</w:t>
      </w:r>
      <w:r>
        <w:rPr>
          <w:rFonts w:eastAsia="仿宋_GB2312"/>
          <w:kern w:val="0"/>
          <w:sz w:val="32"/>
          <w:szCs w:val="32"/>
        </w:rPr>
        <w:t>“2016</w:t>
      </w:r>
      <w:r>
        <w:rPr>
          <w:rFonts w:eastAsia="仿宋_GB2312"/>
          <w:kern w:val="0"/>
          <w:sz w:val="32"/>
          <w:szCs w:val="32"/>
        </w:rPr>
        <w:t>年全国水利安全生产知识网络竞赛平台</w:t>
      </w:r>
      <w:r>
        <w:rPr>
          <w:rFonts w:eastAsia="仿宋_GB2312"/>
          <w:kern w:val="0"/>
          <w:sz w:val="32"/>
          <w:szCs w:val="32"/>
        </w:rPr>
        <w:t>”</w:t>
      </w:r>
      <w:r>
        <w:rPr>
          <w:rFonts w:eastAsia="仿宋_GB2312"/>
          <w:kern w:val="0"/>
          <w:sz w:val="32"/>
          <w:szCs w:val="32"/>
        </w:rPr>
        <w:t>注册登记个人信息</w:t>
      </w:r>
      <w:r>
        <w:rPr>
          <w:rFonts w:eastAsia="仿宋_GB2312" w:hint="eastAsia"/>
          <w:kern w:val="0"/>
          <w:sz w:val="32"/>
          <w:szCs w:val="32"/>
        </w:rPr>
        <w:t>。</w:t>
      </w:r>
      <w:proofErr w:type="gramStart"/>
      <w:r>
        <w:rPr>
          <w:rFonts w:eastAsia="仿宋_GB2312"/>
          <w:kern w:val="0"/>
          <w:sz w:val="32"/>
          <w:szCs w:val="32"/>
        </w:rPr>
        <w:t>帐号</w:t>
      </w:r>
      <w:proofErr w:type="gramEnd"/>
      <w:r>
        <w:rPr>
          <w:rFonts w:eastAsia="仿宋_GB2312"/>
          <w:kern w:val="0"/>
          <w:sz w:val="32"/>
          <w:szCs w:val="32"/>
        </w:rPr>
        <w:t>注册成功，两个平台均可使用。个人基本信息包括：姓名、性别、邮箱、所在单位、省级水行政主管部门或水利部直属单位、详细的通讯地址及联系电话。</w:t>
      </w:r>
    </w:p>
    <w:p w:rsidR="003F2E4A" w:rsidRDefault="003F2E4A" w:rsidP="003F2E4A">
      <w:pPr>
        <w:widowControl/>
        <w:adjustRightInd w:val="0"/>
        <w:spacing w:line="360" w:lineRule="auto"/>
        <w:ind w:firstLine="560"/>
        <w:textAlignment w:val="baseline"/>
        <w:rPr>
          <w:rFonts w:eastAsia="仿宋_GB2312"/>
          <w:kern w:val="0"/>
          <w:sz w:val="32"/>
          <w:szCs w:val="32"/>
        </w:rPr>
      </w:pPr>
      <w:r>
        <w:rPr>
          <w:rFonts w:eastAsia="仿宋_GB2312"/>
          <w:kern w:val="0"/>
          <w:sz w:val="32"/>
          <w:szCs w:val="32"/>
        </w:rPr>
        <w:t>6</w:t>
      </w:r>
      <w:r>
        <w:rPr>
          <w:rFonts w:eastAsia="仿宋_GB2312"/>
          <w:kern w:val="0"/>
          <w:sz w:val="32"/>
          <w:szCs w:val="32"/>
        </w:rPr>
        <w:t>月</w:t>
      </w:r>
      <w:r>
        <w:rPr>
          <w:rFonts w:eastAsia="仿宋_GB2312"/>
          <w:kern w:val="0"/>
          <w:sz w:val="32"/>
          <w:szCs w:val="32"/>
        </w:rPr>
        <w:t>1</w:t>
      </w:r>
      <w:r>
        <w:rPr>
          <w:rFonts w:eastAsia="仿宋_GB2312"/>
          <w:kern w:val="0"/>
          <w:sz w:val="32"/>
          <w:szCs w:val="32"/>
        </w:rPr>
        <w:t>日</w:t>
      </w:r>
      <w:r>
        <w:rPr>
          <w:rFonts w:eastAsia="仿宋_GB2312" w:hint="eastAsia"/>
          <w:sz w:val="32"/>
          <w:szCs w:val="32"/>
        </w:rPr>
        <w:t>～</w:t>
      </w:r>
      <w:r>
        <w:rPr>
          <w:rFonts w:eastAsia="仿宋_GB2312"/>
          <w:kern w:val="0"/>
          <w:sz w:val="32"/>
          <w:szCs w:val="32"/>
        </w:rPr>
        <w:t>12</w:t>
      </w:r>
      <w:r>
        <w:rPr>
          <w:rFonts w:eastAsia="仿宋_GB2312"/>
          <w:kern w:val="0"/>
          <w:sz w:val="32"/>
          <w:szCs w:val="32"/>
        </w:rPr>
        <w:t>月</w:t>
      </w:r>
      <w:r>
        <w:rPr>
          <w:rFonts w:eastAsia="仿宋_GB2312"/>
          <w:kern w:val="0"/>
          <w:sz w:val="32"/>
          <w:szCs w:val="32"/>
        </w:rPr>
        <w:t>31</w:t>
      </w:r>
      <w:r>
        <w:rPr>
          <w:rFonts w:eastAsia="仿宋_GB2312"/>
          <w:kern w:val="0"/>
          <w:sz w:val="32"/>
          <w:szCs w:val="32"/>
        </w:rPr>
        <w:t>日</w:t>
      </w:r>
      <w:r>
        <w:rPr>
          <w:rFonts w:eastAsia="仿宋_GB2312" w:hint="eastAsia"/>
          <w:kern w:val="0"/>
          <w:sz w:val="32"/>
          <w:szCs w:val="32"/>
        </w:rPr>
        <w:t>期间</w:t>
      </w:r>
      <w:r>
        <w:rPr>
          <w:rFonts w:eastAsia="仿宋_GB2312"/>
          <w:kern w:val="0"/>
          <w:sz w:val="32"/>
          <w:szCs w:val="32"/>
        </w:rPr>
        <w:t>，参赛人员可登录</w:t>
      </w:r>
      <w:r>
        <w:rPr>
          <w:rFonts w:eastAsia="仿宋_GB2312"/>
          <w:kern w:val="0"/>
          <w:sz w:val="32"/>
          <w:szCs w:val="32"/>
        </w:rPr>
        <w:t>“</w:t>
      </w:r>
      <w:r>
        <w:rPr>
          <w:rFonts w:eastAsia="仿宋_GB2312"/>
          <w:kern w:val="0"/>
          <w:sz w:val="32"/>
          <w:szCs w:val="32"/>
        </w:rPr>
        <w:t>水利行业安全生产培训平台</w:t>
      </w:r>
      <w:r>
        <w:rPr>
          <w:rFonts w:eastAsia="仿宋_GB2312"/>
          <w:kern w:val="0"/>
          <w:sz w:val="32"/>
          <w:szCs w:val="32"/>
        </w:rPr>
        <w:t>”</w:t>
      </w:r>
      <w:r>
        <w:rPr>
          <w:rFonts w:eastAsia="仿宋_GB2312"/>
          <w:kern w:val="0"/>
          <w:sz w:val="32"/>
          <w:szCs w:val="32"/>
        </w:rPr>
        <w:t>，查看竞赛学习资料，参与培训学习。</w:t>
      </w:r>
      <w:r>
        <w:rPr>
          <w:rFonts w:eastAsia="仿宋_GB2312"/>
          <w:kern w:val="0"/>
          <w:sz w:val="32"/>
          <w:szCs w:val="32"/>
        </w:rPr>
        <w:t>6</w:t>
      </w:r>
      <w:r>
        <w:rPr>
          <w:rFonts w:eastAsia="仿宋_GB2312"/>
          <w:kern w:val="0"/>
          <w:sz w:val="32"/>
          <w:szCs w:val="32"/>
        </w:rPr>
        <w:t>月</w:t>
      </w:r>
      <w:r>
        <w:rPr>
          <w:rFonts w:eastAsia="仿宋_GB2312"/>
          <w:kern w:val="0"/>
          <w:sz w:val="32"/>
          <w:szCs w:val="32"/>
        </w:rPr>
        <w:t>15</w:t>
      </w:r>
      <w:r>
        <w:rPr>
          <w:rFonts w:eastAsia="仿宋_GB2312"/>
          <w:kern w:val="0"/>
          <w:sz w:val="32"/>
          <w:szCs w:val="32"/>
        </w:rPr>
        <w:t>日</w:t>
      </w:r>
      <w:r>
        <w:rPr>
          <w:rFonts w:eastAsia="仿宋_GB2312" w:hint="eastAsia"/>
          <w:sz w:val="32"/>
          <w:szCs w:val="32"/>
        </w:rPr>
        <w:t>～</w:t>
      </w:r>
      <w:r>
        <w:rPr>
          <w:rFonts w:eastAsia="仿宋_GB2312"/>
          <w:kern w:val="0"/>
          <w:sz w:val="32"/>
          <w:szCs w:val="32"/>
        </w:rPr>
        <w:t>7</w:t>
      </w:r>
      <w:r>
        <w:rPr>
          <w:rFonts w:eastAsia="仿宋_GB2312"/>
          <w:kern w:val="0"/>
          <w:sz w:val="32"/>
          <w:szCs w:val="32"/>
        </w:rPr>
        <w:t>月</w:t>
      </w:r>
      <w:r>
        <w:rPr>
          <w:rFonts w:eastAsia="仿宋_GB2312"/>
          <w:kern w:val="0"/>
          <w:sz w:val="32"/>
          <w:szCs w:val="32"/>
        </w:rPr>
        <w:t>15</w:t>
      </w:r>
      <w:r>
        <w:rPr>
          <w:rFonts w:eastAsia="仿宋_GB2312"/>
          <w:kern w:val="0"/>
          <w:sz w:val="32"/>
          <w:szCs w:val="32"/>
        </w:rPr>
        <w:t>日，参赛人员可登录</w:t>
      </w:r>
      <w:r>
        <w:rPr>
          <w:rFonts w:eastAsia="仿宋_GB2312"/>
          <w:kern w:val="0"/>
          <w:sz w:val="32"/>
          <w:szCs w:val="32"/>
        </w:rPr>
        <w:t>“2016</w:t>
      </w:r>
      <w:r>
        <w:rPr>
          <w:rFonts w:eastAsia="仿宋_GB2312"/>
          <w:kern w:val="0"/>
          <w:sz w:val="32"/>
          <w:szCs w:val="32"/>
        </w:rPr>
        <w:t>年全国水利安全生产知识网络竞赛平台</w:t>
      </w:r>
      <w:r>
        <w:rPr>
          <w:rFonts w:eastAsia="仿宋_GB2312"/>
          <w:kern w:val="0"/>
          <w:sz w:val="32"/>
          <w:szCs w:val="32"/>
        </w:rPr>
        <w:t>”</w:t>
      </w:r>
      <w:r>
        <w:rPr>
          <w:rFonts w:eastAsia="仿宋_GB2312"/>
          <w:kern w:val="0"/>
          <w:sz w:val="32"/>
          <w:szCs w:val="32"/>
        </w:rPr>
        <w:t>参与竞赛答题</w:t>
      </w:r>
      <w:r>
        <w:rPr>
          <w:rFonts w:eastAsia="仿宋_GB2312" w:hint="eastAsia"/>
          <w:kern w:val="0"/>
          <w:sz w:val="32"/>
          <w:szCs w:val="32"/>
        </w:rPr>
        <w:t>。</w:t>
      </w:r>
      <w:r>
        <w:rPr>
          <w:rFonts w:eastAsia="仿宋_GB2312"/>
          <w:kern w:val="0"/>
          <w:sz w:val="32"/>
          <w:szCs w:val="32"/>
        </w:rPr>
        <w:t>使用手机、平板电脑等设备答题的参赛人员，在竞赛主题网站扫描对应的</w:t>
      </w:r>
      <w:proofErr w:type="gramStart"/>
      <w:r>
        <w:rPr>
          <w:rFonts w:eastAsia="仿宋_GB2312"/>
          <w:kern w:val="0"/>
          <w:sz w:val="32"/>
          <w:szCs w:val="32"/>
        </w:rPr>
        <w:t>二维码下载</w:t>
      </w:r>
      <w:proofErr w:type="gramEnd"/>
      <w:r>
        <w:rPr>
          <w:rFonts w:eastAsia="仿宋_GB2312"/>
          <w:kern w:val="0"/>
          <w:sz w:val="32"/>
          <w:szCs w:val="32"/>
        </w:rPr>
        <w:t>答题客户端，或通过</w:t>
      </w:r>
      <w:proofErr w:type="gramStart"/>
      <w:r>
        <w:rPr>
          <w:rFonts w:eastAsia="仿宋_GB2312"/>
          <w:kern w:val="0"/>
          <w:sz w:val="32"/>
          <w:szCs w:val="32"/>
        </w:rPr>
        <w:t>微信关注竞赛微信公众号</w:t>
      </w:r>
      <w:proofErr w:type="gramEnd"/>
      <w:r>
        <w:rPr>
          <w:rFonts w:eastAsia="仿宋_GB2312"/>
          <w:kern w:val="0"/>
          <w:sz w:val="32"/>
          <w:szCs w:val="32"/>
        </w:rPr>
        <w:t>“</w:t>
      </w:r>
      <w:r>
        <w:rPr>
          <w:rFonts w:eastAsia="仿宋_GB2312"/>
          <w:kern w:val="0"/>
          <w:sz w:val="32"/>
          <w:szCs w:val="32"/>
        </w:rPr>
        <w:t>博晟安全</w:t>
      </w:r>
      <w:r>
        <w:rPr>
          <w:rFonts w:eastAsia="仿宋_GB2312"/>
          <w:kern w:val="0"/>
          <w:sz w:val="32"/>
          <w:szCs w:val="32"/>
        </w:rPr>
        <w:t>”</w:t>
      </w:r>
      <w:r>
        <w:rPr>
          <w:rFonts w:eastAsia="仿宋_GB2312"/>
          <w:kern w:val="0"/>
          <w:sz w:val="32"/>
          <w:szCs w:val="32"/>
        </w:rPr>
        <w:t>下载答题客户端，客户</w:t>
      </w:r>
      <w:proofErr w:type="gramStart"/>
      <w:r>
        <w:rPr>
          <w:rFonts w:eastAsia="仿宋_GB2312"/>
          <w:kern w:val="0"/>
          <w:sz w:val="32"/>
          <w:szCs w:val="32"/>
        </w:rPr>
        <w:t>端安装完成</w:t>
      </w:r>
      <w:proofErr w:type="gramEnd"/>
      <w:r>
        <w:rPr>
          <w:rFonts w:eastAsia="仿宋_GB2312"/>
          <w:kern w:val="0"/>
          <w:sz w:val="32"/>
          <w:szCs w:val="32"/>
        </w:rPr>
        <w:t>后可直接登录系统答题。</w:t>
      </w:r>
    </w:p>
    <w:p w:rsidR="003F2E4A" w:rsidRDefault="003F2E4A" w:rsidP="003F2E4A">
      <w:pPr>
        <w:widowControl/>
        <w:adjustRightInd w:val="0"/>
        <w:spacing w:line="360" w:lineRule="auto"/>
        <w:ind w:firstLine="562"/>
        <w:textAlignment w:val="baseline"/>
        <w:rPr>
          <w:rFonts w:eastAsia="仿宋_GB2312"/>
          <w:b/>
          <w:bCs/>
          <w:kern w:val="0"/>
          <w:sz w:val="32"/>
          <w:szCs w:val="32"/>
        </w:rPr>
      </w:pPr>
      <w:r>
        <w:rPr>
          <w:rFonts w:eastAsia="仿宋_GB2312" w:hint="eastAsia"/>
          <w:b/>
          <w:bCs/>
          <w:kern w:val="0"/>
          <w:sz w:val="32"/>
          <w:szCs w:val="32"/>
        </w:rPr>
        <w:t>3</w:t>
      </w:r>
      <w:r>
        <w:rPr>
          <w:rFonts w:eastAsia="仿宋_GB2312"/>
          <w:b/>
          <w:bCs/>
          <w:kern w:val="0"/>
          <w:sz w:val="32"/>
          <w:szCs w:val="32"/>
        </w:rPr>
        <w:t xml:space="preserve">. </w:t>
      </w:r>
      <w:r>
        <w:rPr>
          <w:rFonts w:eastAsia="仿宋_GB2312"/>
          <w:b/>
          <w:bCs/>
          <w:kern w:val="0"/>
          <w:sz w:val="32"/>
          <w:szCs w:val="32"/>
        </w:rPr>
        <w:t>完善竞赛试题库</w:t>
      </w:r>
    </w:p>
    <w:p w:rsidR="003F2E4A" w:rsidRDefault="003F2E4A" w:rsidP="003F2E4A">
      <w:pPr>
        <w:widowControl/>
        <w:adjustRightInd w:val="0"/>
        <w:spacing w:line="360" w:lineRule="auto"/>
        <w:ind w:firstLine="560"/>
        <w:textAlignment w:val="baseline"/>
        <w:rPr>
          <w:rFonts w:eastAsia="仿宋_GB2312"/>
          <w:kern w:val="0"/>
          <w:sz w:val="32"/>
          <w:szCs w:val="32"/>
        </w:rPr>
      </w:pPr>
      <w:r>
        <w:rPr>
          <w:rFonts w:eastAsia="仿宋_GB2312"/>
          <w:kern w:val="0"/>
          <w:sz w:val="32"/>
          <w:szCs w:val="32"/>
        </w:rPr>
        <w:t>6</w:t>
      </w:r>
      <w:r>
        <w:rPr>
          <w:rFonts w:eastAsia="仿宋_GB2312"/>
          <w:kern w:val="0"/>
          <w:sz w:val="32"/>
          <w:szCs w:val="32"/>
        </w:rPr>
        <w:t>月</w:t>
      </w:r>
      <w:r>
        <w:rPr>
          <w:rFonts w:eastAsia="仿宋_GB2312"/>
          <w:kern w:val="0"/>
          <w:sz w:val="32"/>
          <w:szCs w:val="32"/>
        </w:rPr>
        <w:t>1</w:t>
      </w:r>
      <w:r>
        <w:rPr>
          <w:rFonts w:eastAsia="仿宋_GB2312"/>
          <w:kern w:val="0"/>
          <w:sz w:val="32"/>
          <w:szCs w:val="32"/>
        </w:rPr>
        <w:t>日</w:t>
      </w:r>
      <w:r>
        <w:rPr>
          <w:rFonts w:eastAsia="仿宋_GB2312" w:hint="eastAsia"/>
          <w:sz w:val="32"/>
          <w:szCs w:val="32"/>
        </w:rPr>
        <w:t>～</w:t>
      </w:r>
      <w:r>
        <w:rPr>
          <w:rFonts w:eastAsia="仿宋_GB2312"/>
          <w:kern w:val="0"/>
          <w:sz w:val="32"/>
          <w:szCs w:val="32"/>
        </w:rPr>
        <w:t>7</w:t>
      </w:r>
      <w:r>
        <w:rPr>
          <w:rFonts w:eastAsia="仿宋_GB2312"/>
          <w:kern w:val="0"/>
          <w:sz w:val="32"/>
          <w:szCs w:val="32"/>
        </w:rPr>
        <w:t>日，参赛人员可以通过竞赛平台在线提交竞赛试题。</w:t>
      </w:r>
      <w:r>
        <w:rPr>
          <w:rFonts w:eastAsia="仿宋_GB2312"/>
          <w:kern w:val="0"/>
          <w:sz w:val="32"/>
          <w:szCs w:val="32"/>
        </w:rPr>
        <w:t>6</w:t>
      </w:r>
      <w:r>
        <w:rPr>
          <w:rFonts w:eastAsia="仿宋_GB2312"/>
          <w:kern w:val="0"/>
          <w:sz w:val="32"/>
          <w:szCs w:val="32"/>
        </w:rPr>
        <w:t>月</w:t>
      </w:r>
      <w:r>
        <w:rPr>
          <w:rFonts w:eastAsia="仿宋_GB2312"/>
          <w:kern w:val="0"/>
          <w:sz w:val="32"/>
          <w:szCs w:val="32"/>
        </w:rPr>
        <w:t>8</w:t>
      </w:r>
      <w:r>
        <w:rPr>
          <w:rFonts w:eastAsia="仿宋_GB2312"/>
          <w:kern w:val="0"/>
          <w:sz w:val="32"/>
          <w:szCs w:val="32"/>
        </w:rPr>
        <w:t>日</w:t>
      </w:r>
      <w:r>
        <w:rPr>
          <w:rFonts w:eastAsia="仿宋_GB2312" w:hint="eastAsia"/>
          <w:sz w:val="32"/>
          <w:szCs w:val="32"/>
        </w:rPr>
        <w:t>～</w:t>
      </w:r>
      <w:r>
        <w:rPr>
          <w:rFonts w:eastAsia="仿宋_GB2312"/>
          <w:kern w:val="0"/>
          <w:sz w:val="32"/>
          <w:szCs w:val="32"/>
        </w:rPr>
        <w:t>14</w:t>
      </w:r>
      <w:r>
        <w:rPr>
          <w:rFonts w:eastAsia="仿宋_GB2312"/>
          <w:kern w:val="0"/>
          <w:sz w:val="32"/>
          <w:szCs w:val="32"/>
        </w:rPr>
        <w:t>日，竞赛组委会对提交的竞赛试题进</w:t>
      </w:r>
      <w:r>
        <w:rPr>
          <w:rFonts w:eastAsia="仿宋_GB2312"/>
          <w:kern w:val="0"/>
          <w:sz w:val="32"/>
          <w:szCs w:val="32"/>
        </w:rPr>
        <w:lastRenderedPageBreak/>
        <w:t>行审核，审核通过的试题将纳入</w:t>
      </w:r>
      <w:r>
        <w:rPr>
          <w:rFonts w:eastAsia="仿宋_GB2312"/>
          <w:kern w:val="0"/>
          <w:sz w:val="32"/>
          <w:szCs w:val="32"/>
        </w:rPr>
        <w:t>“2016</w:t>
      </w:r>
      <w:r>
        <w:rPr>
          <w:rFonts w:eastAsia="仿宋_GB2312"/>
          <w:kern w:val="0"/>
          <w:sz w:val="32"/>
          <w:szCs w:val="32"/>
        </w:rPr>
        <w:t>年全国水利安全生产知识网络竞赛试题库</w:t>
      </w:r>
      <w:r>
        <w:rPr>
          <w:rFonts w:eastAsia="仿宋_GB2312"/>
          <w:kern w:val="0"/>
          <w:sz w:val="32"/>
          <w:szCs w:val="32"/>
        </w:rPr>
        <w:t>”</w:t>
      </w:r>
      <w:r>
        <w:rPr>
          <w:rFonts w:eastAsia="仿宋_GB2312" w:hint="eastAsia"/>
          <w:kern w:val="0"/>
          <w:sz w:val="32"/>
          <w:szCs w:val="32"/>
        </w:rPr>
        <w:t>，提交试题人员</w:t>
      </w:r>
      <w:r>
        <w:rPr>
          <w:rFonts w:eastAsia="仿宋_GB2312"/>
          <w:kern w:val="0"/>
          <w:sz w:val="32"/>
          <w:szCs w:val="32"/>
        </w:rPr>
        <w:t>按照竞赛</w:t>
      </w:r>
      <w:proofErr w:type="gramStart"/>
      <w:r>
        <w:rPr>
          <w:rFonts w:eastAsia="仿宋_GB2312"/>
          <w:kern w:val="0"/>
          <w:sz w:val="32"/>
          <w:szCs w:val="32"/>
        </w:rPr>
        <w:t>贡献分</w:t>
      </w:r>
      <w:proofErr w:type="gramEnd"/>
      <w:r>
        <w:rPr>
          <w:rFonts w:eastAsia="仿宋_GB2312"/>
          <w:kern w:val="0"/>
          <w:sz w:val="32"/>
          <w:szCs w:val="32"/>
        </w:rPr>
        <w:t>排名给予</w:t>
      </w:r>
      <w:r>
        <w:rPr>
          <w:rFonts w:eastAsia="仿宋_GB2312" w:hint="eastAsia"/>
          <w:kern w:val="0"/>
          <w:sz w:val="32"/>
          <w:szCs w:val="32"/>
        </w:rPr>
        <w:t>竞赛贡献</w:t>
      </w:r>
      <w:r>
        <w:rPr>
          <w:rFonts w:eastAsia="仿宋_GB2312"/>
          <w:kern w:val="0"/>
          <w:sz w:val="32"/>
          <w:szCs w:val="32"/>
        </w:rPr>
        <w:t>奖励。</w:t>
      </w:r>
    </w:p>
    <w:p w:rsidR="003F2E4A" w:rsidRDefault="003F2E4A" w:rsidP="003F2E4A">
      <w:pPr>
        <w:widowControl/>
        <w:adjustRightInd w:val="0"/>
        <w:spacing w:line="360" w:lineRule="auto"/>
        <w:ind w:firstLine="562"/>
        <w:textAlignment w:val="baseline"/>
        <w:rPr>
          <w:rFonts w:eastAsia="仿宋_GB2312"/>
          <w:b/>
          <w:bCs/>
          <w:kern w:val="0"/>
          <w:sz w:val="32"/>
          <w:szCs w:val="32"/>
        </w:rPr>
      </w:pPr>
      <w:r>
        <w:rPr>
          <w:rFonts w:eastAsia="仿宋_GB2312" w:hint="eastAsia"/>
          <w:b/>
          <w:bCs/>
          <w:kern w:val="0"/>
          <w:sz w:val="32"/>
          <w:szCs w:val="32"/>
        </w:rPr>
        <w:t>4</w:t>
      </w:r>
      <w:r>
        <w:rPr>
          <w:rFonts w:eastAsia="仿宋_GB2312"/>
          <w:b/>
          <w:bCs/>
          <w:kern w:val="0"/>
          <w:sz w:val="32"/>
          <w:szCs w:val="32"/>
        </w:rPr>
        <w:t xml:space="preserve">. </w:t>
      </w:r>
      <w:r>
        <w:rPr>
          <w:rFonts w:eastAsia="仿宋_GB2312"/>
          <w:b/>
          <w:bCs/>
          <w:kern w:val="0"/>
          <w:sz w:val="32"/>
          <w:szCs w:val="32"/>
        </w:rPr>
        <w:t>竞赛答题</w:t>
      </w:r>
    </w:p>
    <w:p w:rsidR="003F2E4A" w:rsidRDefault="003F2E4A" w:rsidP="003F2E4A">
      <w:pPr>
        <w:widowControl/>
        <w:adjustRightInd w:val="0"/>
        <w:spacing w:line="360" w:lineRule="auto"/>
        <w:ind w:firstLine="560"/>
        <w:textAlignment w:val="baseline"/>
        <w:rPr>
          <w:rFonts w:eastAsia="仿宋_GB2312"/>
          <w:kern w:val="0"/>
          <w:sz w:val="32"/>
          <w:szCs w:val="32"/>
        </w:rPr>
      </w:pPr>
      <w:r>
        <w:rPr>
          <w:rFonts w:eastAsia="仿宋_GB2312"/>
          <w:kern w:val="0"/>
          <w:sz w:val="32"/>
          <w:szCs w:val="32"/>
        </w:rPr>
        <w:t>6</w:t>
      </w:r>
      <w:r>
        <w:rPr>
          <w:rFonts w:eastAsia="仿宋_GB2312"/>
          <w:kern w:val="0"/>
          <w:sz w:val="32"/>
          <w:szCs w:val="32"/>
        </w:rPr>
        <w:t>月</w:t>
      </w:r>
      <w:r>
        <w:rPr>
          <w:rFonts w:eastAsia="仿宋_GB2312"/>
          <w:kern w:val="0"/>
          <w:sz w:val="32"/>
          <w:szCs w:val="32"/>
        </w:rPr>
        <w:t>15</w:t>
      </w:r>
      <w:r>
        <w:rPr>
          <w:rFonts w:eastAsia="仿宋_GB2312"/>
          <w:kern w:val="0"/>
          <w:sz w:val="32"/>
          <w:szCs w:val="32"/>
        </w:rPr>
        <w:t>日</w:t>
      </w:r>
      <w:r>
        <w:rPr>
          <w:rFonts w:eastAsia="仿宋_GB2312" w:hint="eastAsia"/>
          <w:sz w:val="32"/>
          <w:szCs w:val="32"/>
        </w:rPr>
        <w:t>～</w:t>
      </w:r>
      <w:r>
        <w:rPr>
          <w:rFonts w:eastAsia="仿宋_GB2312"/>
          <w:kern w:val="0"/>
          <w:sz w:val="32"/>
          <w:szCs w:val="32"/>
        </w:rPr>
        <w:t>7</w:t>
      </w:r>
      <w:r>
        <w:rPr>
          <w:rFonts w:eastAsia="仿宋_GB2312"/>
          <w:kern w:val="0"/>
          <w:sz w:val="32"/>
          <w:szCs w:val="32"/>
        </w:rPr>
        <w:t>月</w:t>
      </w:r>
      <w:r>
        <w:rPr>
          <w:rFonts w:eastAsia="仿宋_GB2312"/>
          <w:kern w:val="0"/>
          <w:sz w:val="32"/>
          <w:szCs w:val="32"/>
        </w:rPr>
        <w:t>15</w:t>
      </w:r>
      <w:r>
        <w:rPr>
          <w:rFonts w:eastAsia="仿宋_GB2312"/>
          <w:kern w:val="0"/>
          <w:sz w:val="32"/>
          <w:szCs w:val="32"/>
        </w:rPr>
        <w:t>日，参赛人员参与答题。竞赛试题由单项选择题、多项选择题和判断题三种题型组成，由竞赛系统自动从题库随机生成</w:t>
      </w:r>
      <w:r>
        <w:rPr>
          <w:rFonts w:eastAsia="仿宋_GB2312"/>
          <w:kern w:val="0"/>
          <w:sz w:val="32"/>
          <w:szCs w:val="32"/>
        </w:rPr>
        <w:t>50</w:t>
      </w:r>
      <w:r>
        <w:rPr>
          <w:rFonts w:eastAsia="仿宋_GB2312"/>
          <w:kern w:val="0"/>
          <w:sz w:val="32"/>
          <w:szCs w:val="32"/>
        </w:rPr>
        <w:t>题的试卷。答题时间为</w:t>
      </w:r>
      <w:r>
        <w:rPr>
          <w:rFonts w:eastAsia="仿宋_GB2312"/>
          <w:kern w:val="0"/>
          <w:sz w:val="32"/>
          <w:szCs w:val="32"/>
        </w:rPr>
        <w:t>30</w:t>
      </w:r>
      <w:r>
        <w:rPr>
          <w:rFonts w:eastAsia="仿宋_GB2312"/>
          <w:kern w:val="0"/>
          <w:sz w:val="32"/>
          <w:szCs w:val="32"/>
        </w:rPr>
        <w:t>分钟，参赛者登录竞赛客户端后点击</w:t>
      </w:r>
      <w:r>
        <w:rPr>
          <w:rFonts w:eastAsia="仿宋_GB2312"/>
          <w:kern w:val="0"/>
          <w:sz w:val="32"/>
          <w:szCs w:val="32"/>
        </w:rPr>
        <w:t>“</w:t>
      </w:r>
      <w:r>
        <w:rPr>
          <w:rFonts w:eastAsia="仿宋_GB2312"/>
          <w:kern w:val="0"/>
          <w:sz w:val="32"/>
          <w:szCs w:val="32"/>
        </w:rPr>
        <w:t>开始答题</w:t>
      </w:r>
      <w:r>
        <w:rPr>
          <w:rFonts w:eastAsia="仿宋_GB2312"/>
          <w:kern w:val="0"/>
          <w:sz w:val="32"/>
          <w:szCs w:val="32"/>
        </w:rPr>
        <w:t>”</w:t>
      </w:r>
      <w:r>
        <w:rPr>
          <w:rFonts w:eastAsia="仿宋_GB2312"/>
          <w:kern w:val="0"/>
          <w:sz w:val="32"/>
          <w:szCs w:val="32"/>
        </w:rPr>
        <w:t>按钮，进入答题页面后电脑将自动开始计时。答题页面右侧显示竞赛试题及答案选项，参赛者通过鼠标点击选项即可作答，多选题错选、漏选或多选均不得分。</w:t>
      </w:r>
      <w:r>
        <w:rPr>
          <w:rFonts w:eastAsia="仿宋_GB2312" w:hint="eastAsia"/>
          <w:kern w:val="0"/>
          <w:sz w:val="32"/>
          <w:szCs w:val="32"/>
        </w:rPr>
        <w:t>如</w:t>
      </w:r>
      <w:r>
        <w:rPr>
          <w:rFonts w:eastAsia="仿宋_GB2312"/>
          <w:kern w:val="0"/>
          <w:sz w:val="32"/>
          <w:szCs w:val="32"/>
        </w:rPr>
        <w:t>未在</w:t>
      </w:r>
      <w:r>
        <w:rPr>
          <w:rFonts w:eastAsia="仿宋_GB2312"/>
          <w:kern w:val="0"/>
          <w:sz w:val="32"/>
          <w:szCs w:val="32"/>
        </w:rPr>
        <w:t>30</w:t>
      </w:r>
      <w:r>
        <w:rPr>
          <w:rFonts w:eastAsia="仿宋_GB2312"/>
          <w:kern w:val="0"/>
          <w:sz w:val="32"/>
          <w:szCs w:val="32"/>
        </w:rPr>
        <w:t>分钟内答完，系统将自动强行交卷。提交试卷或超时强行交卷后，系统自动显示答题用时、答题得分和正确答案（答题时间不少于</w:t>
      </w:r>
      <w:r>
        <w:rPr>
          <w:rFonts w:eastAsia="仿宋_GB2312"/>
          <w:kern w:val="0"/>
          <w:sz w:val="32"/>
          <w:szCs w:val="32"/>
        </w:rPr>
        <w:t>15</w:t>
      </w:r>
      <w:r>
        <w:rPr>
          <w:rFonts w:eastAsia="仿宋_GB2312"/>
          <w:kern w:val="0"/>
          <w:sz w:val="32"/>
          <w:szCs w:val="32"/>
        </w:rPr>
        <w:t>分钟且得分不少于</w:t>
      </w:r>
      <w:r>
        <w:rPr>
          <w:rFonts w:eastAsia="仿宋_GB2312"/>
          <w:kern w:val="0"/>
          <w:sz w:val="32"/>
          <w:szCs w:val="32"/>
        </w:rPr>
        <w:t>50</w:t>
      </w:r>
      <w:r>
        <w:rPr>
          <w:rFonts w:eastAsia="仿宋_GB2312"/>
          <w:kern w:val="0"/>
          <w:sz w:val="32"/>
          <w:szCs w:val="32"/>
        </w:rPr>
        <w:t>分时显示）。在竞赛日期内，参赛者均可答题，</w:t>
      </w:r>
      <w:r>
        <w:rPr>
          <w:rFonts w:eastAsia="仿宋_GB2312" w:hint="eastAsia"/>
          <w:kern w:val="0"/>
          <w:sz w:val="32"/>
          <w:szCs w:val="32"/>
        </w:rPr>
        <w:t>每人最多可答题</w:t>
      </w:r>
      <w:r>
        <w:rPr>
          <w:rFonts w:eastAsia="仿宋_GB2312" w:hint="eastAsia"/>
          <w:kern w:val="0"/>
          <w:sz w:val="32"/>
          <w:szCs w:val="32"/>
        </w:rPr>
        <w:t>15</w:t>
      </w:r>
      <w:r>
        <w:rPr>
          <w:rFonts w:eastAsia="仿宋_GB2312" w:hint="eastAsia"/>
          <w:kern w:val="0"/>
          <w:sz w:val="32"/>
          <w:szCs w:val="32"/>
        </w:rPr>
        <w:t>次</w:t>
      </w:r>
      <w:r>
        <w:rPr>
          <w:rFonts w:eastAsia="仿宋_GB2312"/>
          <w:kern w:val="0"/>
          <w:sz w:val="32"/>
          <w:szCs w:val="32"/>
        </w:rPr>
        <w:t>。参赛人员在答题过程中，可以通过试题旁边的</w:t>
      </w:r>
      <w:r>
        <w:rPr>
          <w:rFonts w:eastAsia="仿宋_GB2312"/>
          <w:kern w:val="0"/>
          <w:sz w:val="32"/>
          <w:szCs w:val="32"/>
        </w:rPr>
        <w:t>“</w:t>
      </w:r>
      <w:r>
        <w:rPr>
          <w:rFonts w:eastAsia="仿宋_GB2312"/>
          <w:kern w:val="0"/>
          <w:sz w:val="32"/>
          <w:szCs w:val="32"/>
        </w:rPr>
        <w:t>错题反馈</w:t>
      </w:r>
      <w:r>
        <w:rPr>
          <w:rFonts w:eastAsia="仿宋_GB2312"/>
          <w:kern w:val="0"/>
          <w:sz w:val="32"/>
          <w:szCs w:val="32"/>
        </w:rPr>
        <w:t>”</w:t>
      </w:r>
      <w:r>
        <w:rPr>
          <w:rFonts w:eastAsia="仿宋_GB2312"/>
          <w:kern w:val="0"/>
          <w:sz w:val="32"/>
          <w:szCs w:val="32"/>
        </w:rPr>
        <w:t>按钮在线反馈错题。反馈的错题经过竞赛组委会审核通过后，按照竞赛</w:t>
      </w:r>
      <w:proofErr w:type="gramStart"/>
      <w:r>
        <w:rPr>
          <w:rFonts w:eastAsia="仿宋_GB2312"/>
          <w:kern w:val="0"/>
          <w:sz w:val="32"/>
          <w:szCs w:val="32"/>
        </w:rPr>
        <w:t>贡献分</w:t>
      </w:r>
      <w:proofErr w:type="gramEnd"/>
      <w:r>
        <w:rPr>
          <w:rFonts w:eastAsia="仿宋_GB2312"/>
          <w:kern w:val="0"/>
          <w:sz w:val="32"/>
          <w:szCs w:val="32"/>
        </w:rPr>
        <w:t>排名给予</w:t>
      </w:r>
      <w:r>
        <w:rPr>
          <w:rFonts w:eastAsia="仿宋_GB2312" w:hint="eastAsia"/>
          <w:kern w:val="0"/>
          <w:sz w:val="32"/>
          <w:szCs w:val="32"/>
        </w:rPr>
        <w:t>竞赛奖励</w:t>
      </w:r>
      <w:r>
        <w:rPr>
          <w:rFonts w:eastAsia="仿宋_GB2312"/>
          <w:kern w:val="0"/>
          <w:sz w:val="32"/>
          <w:szCs w:val="32"/>
        </w:rPr>
        <w:t>。</w:t>
      </w:r>
    </w:p>
    <w:p w:rsidR="003F2E4A" w:rsidRDefault="003F2E4A" w:rsidP="003F2E4A">
      <w:pPr>
        <w:widowControl/>
        <w:adjustRightInd w:val="0"/>
        <w:spacing w:line="360" w:lineRule="auto"/>
        <w:ind w:firstLine="562"/>
        <w:textAlignment w:val="baseline"/>
        <w:rPr>
          <w:rFonts w:eastAsia="仿宋_GB2312"/>
          <w:b/>
          <w:bCs/>
          <w:kern w:val="0"/>
          <w:sz w:val="32"/>
          <w:szCs w:val="32"/>
        </w:rPr>
      </w:pPr>
      <w:r>
        <w:rPr>
          <w:rFonts w:eastAsia="仿宋_GB2312" w:hint="eastAsia"/>
          <w:b/>
          <w:bCs/>
          <w:kern w:val="0"/>
          <w:sz w:val="32"/>
          <w:szCs w:val="32"/>
        </w:rPr>
        <w:t>5</w:t>
      </w:r>
      <w:r>
        <w:rPr>
          <w:rFonts w:eastAsia="仿宋_GB2312"/>
          <w:b/>
          <w:bCs/>
          <w:kern w:val="0"/>
          <w:sz w:val="32"/>
          <w:szCs w:val="32"/>
        </w:rPr>
        <w:t xml:space="preserve">. </w:t>
      </w:r>
      <w:r>
        <w:rPr>
          <w:rFonts w:eastAsia="仿宋_GB2312"/>
          <w:b/>
          <w:bCs/>
          <w:kern w:val="0"/>
          <w:sz w:val="32"/>
          <w:szCs w:val="32"/>
        </w:rPr>
        <w:t>评奖</w:t>
      </w:r>
    </w:p>
    <w:p w:rsidR="003F2E4A" w:rsidRDefault="003F2E4A" w:rsidP="003F2E4A">
      <w:pPr>
        <w:widowControl/>
        <w:adjustRightInd w:val="0"/>
        <w:spacing w:line="360" w:lineRule="auto"/>
        <w:ind w:firstLine="560"/>
        <w:textAlignment w:val="baseline"/>
        <w:rPr>
          <w:rFonts w:eastAsia="仿宋_GB2312"/>
          <w:kern w:val="0"/>
          <w:sz w:val="32"/>
          <w:szCs w:val="32"/>
        </w:rPr>
      </w:pPr>
      <w:r>
        <w:rPr>
          <w:rFonts w:eastAsia="仿宋_GB2312"/>
          <w:kern w:val="0"/>
          <w:sz w:val="32"/>
          <w:szCs w:val="32"/>
        </w:rPr>
        <w:t>7</w:t>
      </w:r>
      <w:r>
        <w:rPr>
          <w:rFonts w:eastAsia="仿宋_GB2312"/>
          <w:kern w:val="0"/>
          <w:sz w:val="32"/>
          <w:szCs w:val="32"/>
        </w:rPr>
        <w:t>月</w:t>
      </w:r>
      <w:r>
        <w:rPr>
          <w:rFonts w:eastAsia="仿宋_GB2312"/>
          <w:kern w:val="0"/>
          <w:sz w:val="32"/>
          <w:szCs w:val="32"/>
        </w:rPr>
        <w:t>16</w:t>
      </w:r>
      <w:r>
        <w:rPr>
          <w:rFonts w:eastAsia="仿宋_GB2312"/>
          <w:kern w:val="0"/>
          <w:sz w:val="32"/>
          <w:szCs w:val="32"/>
        </w:rPr>
        <w:t>日</w:t>
      </w:r>
      <w:r>
        <w:rPr>
          <w:rFonts w:eastAsia="仿宋_GB2312" w:hint="eastAsia"/>
          <w:sz w:val="32"/>
          <w:szCs w:val="32"/>
        </w:rPr>
        <w:t>～</w:t>
      </w:r>
      <w:r>
        <w:rPr>
          <w:rFonts w:eastAsia="仿宋_GB2312"/>
          <w:kern w:val="0"/>
          <w:sz w:val="32"/>
          <w:szCs w:val="32"/>
        </w:rPr>
        <w:t>9</w:t>
      </w:r>
      <w:r>
        <w:rPr>
          <w:rFonts w:eastAsia="仿宋_GB2312"/>
          <w:kern w:val="0"/>
          <w:sz w:val="32"/>
          <w:szCs w:val="32"/>
        </w:rPr>
        <w:t>月</w:t>
      </w:r>
      <w:r>
        <w:rPr>
          <w:rFonts w:eastAsia="仿宋_GB2312"/>
          <w:kern w:val="0"/>
          <w:sz w:val="32"/>
          <w:szCs w:val="32"/>
        </w:rPr>
        <w:t>30</w:t>
      </w:r>
      <w:r>
        <w:rPr>
          <w:rFonts w:eastAsia="仿宋_GB2312"/>
          <w:kern w:val="0"/>
          <w:sz w:val="32"/>
          <w:szCs w:val="32"/>
        </w:rPr>
        <w:t>日，竞赛组委会</w:t>
      </w:r>
      <w:r>
        <w:rPr>
          <w:rFonts w:eastAsia="仿宋_GB2312" w:hint="eastAsia"/>
          <w:kern w:val="0"/>
          <w:sz w:val="32"/>
          <w:szCs w:val="32"/>
        </w:rPr>
        <w:t>组织评奖，并</w:t>
      </w:r>
      <w:r>
        <w:rPr>
          <w:rFonts w:eastAsia="仿宋_GB2312"/>
          <w:kern w:val="0"/>
          <w:sz w:val="32"/>
          <w:szCs w:val="32"/>
        </w:rPr>
        <w:t>对获奖单位及个人颁发证书、奖金。</w:t>
      </w:r>
    </w:p>
    <w:p w:rsidR="003F2E4A" w:rsidRDefault="003F2E4A" w:rsidP="003F2E4A">
      <w:pPr>
        <w:widowControl/>
        <w:adjustRightInd w:val="0"/>
        <w:spacing w:line="360" w:lineRule="auto"/>
        <w:ind w:firstLine="562"/>
        <w:textAlignment w:val="baseline"/>
        <w:rPr>
          <w:rFonts w:eastAsia="仿宋_GB2312"/>
          <w:b/>
          <w:bCs/>
          <w:kern w:val="0"/>
          <w:sz w:val="32"/>
          <w:szCs w:val="32"/>
        </w:rPr>
      </w:pPr>
      <w:r>
        <w:rPr>
          <w:rFonts w:eastAsia="仿宋_GB2312" w:hint="eastAsia"/>
          <w:b/>
          <w:bCs/>
          <w:kern w:val="0"/>
          <w:sz w:val="32"/>
          <w:szCs w:val="32"/>
        </w:rPr>
        <w:t>6</w:t>
      </w:r>
      <w:r>
        <w:rPr>
          <w:rFonts w:eastAsia="仿宋_GB2312"/>
          <w:b/>
          <w:bCs/>
          <w:kern w:val="0"/>
          <w:sz w:val="32"/>
          <w:szCs w:val="32"/>
        </w:rPr>
        <w:t xml:space="preserve">. </w:t>
      </w:r>
      <w:r>
        <w:rPr>
          <w:rFonts w:eastAsia="仿宋_GB2312"/>
          <w:b/>
          <w:bCs/>
          <w:kern w:val="0"/>
          <w:sz w:val="32"/>
          <w:szCs w:val="32"/>
        </w:rPr>
        <w:t>打印培训证明</w:t>
      </w:r>
    </w:p>
    <w:p w:rsidR="003F2E4A" w:rsidRDefault="003F2E4A" w:rsidP="003F2E4A">
      <w:pPr>
        <w:widowControl/>
        <w:adjustRightInd w:val="0"/>
        <w:spacing w:line="360" w:lineRule="auto"/>
        <w:ind w:firstLine="560"/>
        <w:textAlignment w:val="baseline"/>
        <w:rPr>
          <w:rFonts w:eastAsia="仿宋_GB2312"/>
          <w:kern w:val="0"/>
          <w:sz w:val="32"/>
          <w:szCs w:val="32"/>
        </w:rPr>
      </w:pPr>
      <w:r>
        <w:rPr>
          <w:rFonts w:eastAsia="仿宋_GB2312"/>
          <w:kern w:val="0"/>
          <w:sz w:val="32"/>
          <w:szCs w:val="32"/>
        </w:rPr>
        <w:lastRenderedPageBreak/>
        <w:t>7</w:t>
      </w:r>
      <w:r>
        <w:rPr>
          <w:rFonts w:eastAsia="仿宋_GB2312"/>
          <w:kern w:val="0"/>
          <w:sz w:val="32"/>
          <w:szCs w:val="32"/>
        </w:rPr>
        <w:t>月</w:t>
      </w:r>
      <w:r>
        <w:rPr>
          <w:rFonts w:eastAsia="仿宋_GB2312"/>
          <w:kern w:val="0"/>
          <w:sz w:val="32"/>
          <w:szCs w:val="32"/>
        </w:rPr>
        <w:t>21</w:t>
      </w:r>
      <w:r>
        <w:rPr>
          <w:rFonts w:eastAsia="仿宋_GB2312"/>
          <w:kern w:val="0"/>
          <w:sz w:val="32"/>
          <w:szCs w:val="32"/>
        </w:rPr>
        <w:t>日</w:t>
      </w:r>
      <w:r>
        <w:rPr>
          <w:rFonts w:eastAsia="仿宋_GB2312" w:hint="eastAsia"/>
          <w:sz w:val="32"/>
          <w:szCs w:val="32"/>
        </w:rPr>
        <w:t>～</w:t>
      </w:r>
      <w:r>
        <w:rPr>
          <w:rFonts w:eastAsia="仿宋_GB2312"/>
          <w:kern w:val="0"/>
          <w:sz w:val="32"/>
          <w:szCs w:val="32"/>
        </w:rPr>
        <w:t>12</w:t>
      </w:r>
      <w:r>
        <w:rPr>
          <w:rFonts w:eastAsia="仿宋_GB2312"/>
          <w:kern w:val="0"/>
          <w:sz w:val="32"/>
          <w:szCs w:val="32"/>
        </w:rPr>
        <w:t>月</w:t>
      </w:r>
      <w:r>
        <w:rPr>
          <w:rFonts w:eastAsia="仿宋_GB2312"/>
          <w:kern w:val="0"/>
          <w:sz w:val="32"/>
          <w:szCs w:val="32"/>
        </w:rPr>
        <w:t>31</w:t>
      </w:r>
      <w:r>
        <w:rPr>
          <w:rFonts w:eastAsia="仿宋_GB2312"/>
          <w:kern w:val="0"/>
          <w:sz w:val="32"/>
          <w:szCs w:val="32"/>
        </w:rPr>
        <w:t>日，参赛人员可登录</w:t>
      </w:r>
      <w:r>
        <w:rPr>
          <w:rFonts w:eastAsia="仿宋_GB2312"/>
          <w:kern w:val="0"/>
          <w:sz w:val="32"/>
          <w:szCs w:val="32"/>
        </w:rPr>
        <w:t>“</w:t>
      </w:r>
      <w:r>
        <w:rPr>
          <w:rFonts w:eastAsia="仿宋_GB2312"/>
          <w:kern w:val="0"/>
          <w:sz w:val="32"/>
          <w:szCs w:val="32"/>
        </w:rPr>
        <w:t>水利行业安全生产培训平台</w:t>
      </w:r>
      <w:r>
        <w:rPr>
          <w:rFonts w:eastAsia="仿宋_GB2312"/>
          <w:kern w:val="0"/>
          <w:sz w:val="32"/>
          <w:szCs w:val="32"/>
        </w:rPr>
        <w:t>”</w:t>
      </w:r>
      <w:r>
        <w:rPr>
          <w:rFonts w:eastAsia="仿宋_GB2312"/>
          <w:kern w:val="0"/>
          <w:sz w:val="32"/>
          <w:szCs w:val="32"/>
        </w:rPr>
        <w:t>打印培训学时证明。培训证书上的学时为参赛人员当前获得的学时。学时由两部分构成：参赛人员在竞赛中获得的竞赛学时和在培训平台学习中获得的培训学时。</w:t>
      </w:r>
    </w:p>
    <w:p w:rsidR="003F2E4A" w:rsidRDefault="003F2E4A" w:rsidP="003F2E4A">
      <w:pPr>
        <w:widowControl/>
        <w:adjustRightInd w:val="0"/>
        <w:spacing w:line="360" w:lineRule="auto"/>
        <w:ind w:firstLine="560"/>
        <w:textAlignment w:val="baseline"/>
        <w:rPr>
          <w:rFonts w:eastAsia="仿宋_GB2312"/>
          <w:kern w:val="0"/>
          <w:sz w:val="32"/>
          <w:szCs w:val="32"/>
        </w:rPr>
      </w:pPr>
      <w:r>
        <w:rPr>
          <w:rFonts w:eastAsia="仿宋_GB2312"/>
          <w:kern w:val="0"/>
          <w:sz w:val="32"/>
          <w:szCs w:val="32"/>
        </w:rPr>
        <w:t>参赛人员每次答题成绩达到</w:t>
      </w:r>
      <w:r>
        <w:rPr>
          <w:rFonts w:eastAsia="仿宋_GB2312"/>
          <w:kern w:val="0"/>
          <w:sz w:val="32"/>
          <w:szCs w:val="32"/>
        </w:rPr>
        <w:t>60</w:t>
      </w:r>
      <w:r>
        <w:rPr>
          <w:rFonts w:eastAsia="仿宋_GB2312"/>
          <w:kern w:val="0"/>
          <w:sz w:val="32"/>
          <w:szCs w:val="32"/>
        </w:rPr>
        <w:t>分（含</w:t>
      </w:r>
      <w:r>
        <w:rPr>
          <w:rFonts w:eastAsia="仿宋_GB2312"/>
          <w:kern w:val="0"/>
          <w:sz w:val="32"/>
          <w:szCs w:val="32"/>
        </w:rPr>
        <w:t>60</w:t>
      </w:r>
      <w:r>
        <w:rPr>
          <w:rFonts w:eastAsia="仿宋_GB2312"/>
          <w:kern w:val="0"/>
          <w:sz w:val="32"/>
          <w:szCs w:val="32"/>
        </w:rPr>
        <w:t>分）</w:t>
      </w:r>
      <w:r>
        <w:rPr>
          <w:rFonts w:eastAsia="仿宋_GB2312" w:hint="eastAsia"/>
          <w:kern w:val="0"/>
          <w:sz w:val="32"/>
          <w:szCs w:val="32"/>
        </w:rPr>
        <w:t>以上</w:t>
      </w:r>
      <w:r>
        <w:rPr>
          <w:rFonts w:eastAsia="仿宋_GB2312"/>
          <w:kern w:val="0"/>
          <w:sz w:val="32"/>
          <w:szCs w:val="32"/>
        </w:rPr>
        <w:t>，可获得</w:t>
      </w:r>
      <w:r>
        <w:rPr>
          <w:rFonts w:eastAsia="仿宋_GB2312"/>
          <w:kern w:val="0"/>
          <w:sz w:val="32"/>
          <w:szCs w:val="32"/>
        </w:rPr>
        <w:t>1</w:t>
      </w:r>
      <w:r>
        <w:rPr>
          <w:rFonts w:eastAsia="仿宋_GB2312"/>
          <w:kern w:val="0"/>
          <w:sz w:val="32"/>
          <w:szCs w:val="32"/>
        </w:rPr>
        <w:t>学时，最多可获得</w:t>
      </w:r>
      <w:r>
        <w:rPr>
          <w:rFonts w:eastAsia="仿宋_GB2312"/>
          <w:kern w:val="0"/>
          <w:sz w:val="32"/>
          <w:szCs w:val="32"/>
        </w:rPr>
        <w:t>8</w:t>
      </w:r>
      <w:r>
        <w:rPr>
          <w:rFonts w:eastAsia="仿宋_GB2312"/>
          <w:kern w:val="0"/>
          <w:sz w:val="32"/>
          <w:szCs w:val="32"/>
        </w:rPr>
        <w:t>学时。获得个人奖的参赛人员，可获得</w:t>
      </w:r>
      <w:r>
        <w:rPr>
          <w:rFonts w:eastAsia="仿宋_GB2312" w:hint="eastAsia"/>
          <w:kern w:val="0"/>
          <w:sz w:val="32"/>
          <w:szCs w:val="32"/>
        </w:rPr>
        <w:t>额外的</w:t>
      </w:r>
      <w:r>
        <w:rPr>
          <w:rFonts w:eastAsia="仿宋_GB2312"/>
          <w:kern w:val="0"/>
          <w:sz w:val="32"/>
          <w:szCs w:val="32"/>
        </w:rPr>
        <w:t>8</w:t>
      </w:r>
      <w:r>
        <w:rPr>
          <w:rFonts w:eastAsia="仿宋_GB2312"/>
          <w:kern w:val="0"/>
          <w:sz w:val="32"/>
          <w:szCs w:val="32"/>
        </w:rPr>
        <w:t>学时</w:t>
      </w:r>
      <w:r>
        <w:rPr>
          <w:rFonts w:eastAsia="仿宋_GB2312" w:hint="eastAsia"/>
          <w:kern w:val="0"/>
          <w:sz w:val="32"/>
          <w:szCs w:val="32"/>
        </w:rPr>
        <w:t>奖励</w:t>
      </w:r>
      <w:r>
        <w:rPr>
          <w:rFonts w:eastAsia="仿宋_GB2312"/>
          <w:kern w:val="0"/>
          <w:sz w:val="32"/>
          <w:szCs w:val="32"/>
        </w:rPr>
        <w:t>。</w:t>
      </w:r>
    </w:p>
    <w:p w:rsidR="003F2E4A" w:rsidRDefault="003F2E4A" w:rsidP="003F2E4A">
      <w:pPr>
        <w:widowControl/>
        <w:adjustRightInd w:val="0"/>
        <w:spacing w:line="360" w:lineRule="auto"/>
        <w:ind w:firstLine="560"/>
        <w:textAlignment w:val="baseline"/>
        <w:rPr>
          <w:rFonts w:eastAsia="仿宋_GB2312"/>
          <w:kern w:val="0"/>
          <w:sz w:val="32"/>
          <w:szCs w:val="32"/>
        </w:rPr>
      </w:pPr>
      <w:r>
        <w:rPr>
          <w:rFonts w:eastAsia="仿宋_GB2312"/>
          <w:kern w:val="0"/>
          <w:sz w:val="32"/>
          <w:szCs w:val="32"/>
        </w:rPr>
        <w:t>参赛人员在</w:t>
      </w:r>
      <w:r>
        <w:rPr>
          <w:rFonts w:eastAsia="仿宋_GB2312"/>
          <w:kern w:val="0"/>
          <w:sz w:val="32"/>
          <w:szCs w:val="32"/>
        </w:rPr>
        <w:t>“</w:t>
      </w:r>
      <w:r>
        <w:rPr>
          <w:rFonts w:eastAsia="仿宋_GB2312"/>
          <w:kern w:val="0"/>
          <w:sz w:val="32"/>
          <w:szCs w:val="32"/>
        </w:rPr>
        <w:t>水利行业安全生产培训平台</w:t>
      </w:r>
      <w:r>
        <w:rPr>
          <w:rFonts w:eastAsia="仿宋_GB2312"/>
          <w:kern w:val="0"/>
          <w:sz w:val="32"/>
          <w:szCs w:val="32"/>
        </w:rPr>
        <w:t>”</w:t>
      </w:r>
      <w:r>
        <w:rPr>
          <w:rFonts w:eastAsia="仿宋_GB2312"/>
          <w:kern w:val="0"/>
          <w:sz w:val="32"/>
          <w:szCs w:val="32"/>
        </w:rPr>
        <w:t>每学习</w:t>
      </w:r>
      <w:r>
        <w:rPr>
          <w:rFonts w:eastAsia="仿宋_GB2312"/>
          <w:kern w:val="0"/>
          <w:sz w:val="32"/>
          <w:szCs w:val="32"/>
        </w:rPr>
        <w:t>1</w:t>
      </w:r>
      <w:r>
        <w:rPr>
          <w:rFonts w:eastAsia="仿宋_GB2312"/>
          <w:kern w:val="0"/>
          <w:sz w:val="32"/>
          <w:szCs w:val="32"/>
        </w:rPr>
        <w:t>小时可获得</w:t>
      </w:r>
      <w:r>
        <w:rPr>
          <w:rFonts w:eastAsia="仿宋_GB2312"/>
          <w:kern w:val="0"/>
          <w:sz w:val="32"/>
          <w:szCs w:val="32"/>
        </w:rPr>
        <w:t>1</w:t>
      </w:r>
      <w:r>
        <w:rPr>
          <w:rFonts w:eastAsia="仿宋_GB2312"/>
          <w:kern w:val="0"/>
          <w:sz w:val="32"/>
          <w:szCs w:val="32"/>
        </w:rPr>
        <w:t>学时，</w:t>
      </w:r>
      <w:r>
        <w:rPr>
          <w:rFonts w:eastAsia="仿宋_GB2312"/>
          <w:kern w:val="0"/>
          <w:sz w:val="32"/>
          <w:szCs w:val="32"/>
        </w:rPr>
        <w:t>6</w:t>
      </w:r>
      <w:r>
        <w:rPr>
          <w:rFonts w:eastAsia="仿宋_GB2312"/>
          <w:kern w:val="0"/>
          <w:sz w:val="32"/>
          <w:szCs w:val="32"/>
        </w:rPr>
        <w:t>月</w:t>
      </w:r>
      <w:r>
        <w:rPr>
          <w:rFonts w:eastAsia="仿宋_GB2312"/>
          <w:kern w:val="0"/>
          <w:sz w:val="32"/>
          <w:szCs w:val="32"/>
        </w:rPr>
        <w:t>1</w:t>
      </w:r>
      <w:r>
        <w:rPr>
          <w:rFonts w:eastAsia="仿宋_GB2312"/>
          <w:kern w:val="0"/>
          <w:sz w:val="32"/>
          <w:szCs w:val="32"/>
        </w:rPr>
        <w:t>日</w:t>
      </w:r>
      <w:r>
        <w:rPr>
          <w:rFonts w:eastAsia="仿宋_GB2312" w:hint="eastAsia"/>
          <w:sz w:val="32"/>
          <w:szCs w:val="32"/>
        </w:rPr>
        <w:t>～</w:t>
      </w:r>
      <w:r>
        <w:rPr>
          <w:rFonts w:eastAsia="仿宋_GB2312"/>
          <w:kern w:val="0"/>
          <w:sz w:val="32"/>
          <w:szCs w:val="32"/>
        </w:rPr>
        <w:t>12</w:t>
      </w:r>
      <w:r>
        <w:rPr>
          <w:rFonts w:eastAsia="仿宋_GB2312"/>
          <w:kern w:val="0"/>
          <w:sz w:val="32"/>
          <w:szCs w:val="32"/>
        </w:rPr>
        <w:t>月</w:t>
      </w:r>
      <w:r>
        <w:rPr>
          <w:rFonts w:eastAsia="仿宋_GB2312"/>
          <w:kern w:val="0"/>
          <w:sz w:val="32"/>
          <w:szCs w:val="32"/>
        </w:rPr>
        <w:t>31</w:t>
      </w:r>
      <w:r>
        <w:rPr>
          <w:rFonts w:eastAsia="仿宋_GB2312"/>
          <w:kern w:val="0"/>
          <w:sz w:val="32"/>
          <w:szCs w:val="32"/>
        </w:rPr>
        <w:t>日期间最多可获得</w:t>
      </w:r>
      <w:r>
        <w:rPr>
          <w:rFonts w:eastAsia="仿宋_GB2312"/>
          <w:kern w:val="0"/>
          <w:sz w:val="32"/>
          <w:szCs w:val="32"/>
        </w:rPr>
        <w:t>20</w:t>
      </w:r>
      <w:r>
        <w:rPr>
          <w:rFonts w:eastAsia="仿宋_GB2312"/>
          <w:kern w:val="0"/>
          <w:sz w:val="32"/>
          <w:szCs w:val="32"/>
        </w:rPr>
        <w:t>学时。</w:t>
      </w:r>
    </w:p>
    <w:p w:rsidR="003F2E4A" w:rsidRDefault="003F2E4A" w:rsidP="003F2E4A">
      <w:pPr>
        <w:spacing w:line="360" w:lineRule="auto"/>
        <w:ind w:firstLineChars="200" w:firstLine="640"/>
        <w:rPr>
          <w:rFonts w:eastAsia="黑体"/>
          <w:sz w:val="32"/>
          <w:szCs w:val="32"/>
        </w:rPr>
      </w:pPr>
      <w:r>
        <w:rPr>
          <w:rFonts w:eastAsia="黑体"/>
          <w:sz w:val="32"/>
          <w:szCs w:val="32"/>
        </w:rPr>
        <w:t>六、奖励办法</w:t>
      </w:r>
    </w:p>
    <w:p w:rsidR="003F2E4A" w:rsidRDefault="003F2E4A" w:rsidP="003F2E4A">
      <w:pPr>
        <w:widowControl/>
        <w:adjustRightInd w:val="0"/>
        <w:spacing w:line="360" w:lineRule="auto"/>
        <w:ind w:firstLine="560"/>
        <w:textAlignment w:val="baseline"/>
        <w:rPr>
          <w:rFonts w:eastAsia="仿宋_GB2312"/>
          <w:kern w:val="0"/>
          <w:sz w:val="32"/>
          <w:szCs w:val="32"/>
        </w:rPr>
      </w:pPr>
      <w:r>
        <w:rPr>
          <w:rFonts w:eastAsia="仿宋_GB2312"/>
          <w:sz w:val="32"/>
          <w:szCs w:val="32"/>
        </w:rPr>
        <w:t>竞赛奖励包括个人奖和单位奖。具体情况如下：</w:t>
      </w:r>
    </w:p>
    <w:p w:rsidR="003F2E4A" w:rsidRDefault="003F2E4A" w:rsidP="003F2E4A">
      <w:pPr>
        <w:pStyle w:val="20"/>
        <w:widowControl/>
        <w:adjustRightInd w:val="0"/>
        <w:spacing w:line="360" w:lineRule="auto"/>
        <w:ind w:firstLine="562"/>
        <w:textAlignment w:val="baseline"/>
        <w:rPr>
          <w:rFonts w:eastAsia="仿宋_GB2312"/>
          <w:kern w:val="0"/>
          <w:sz w:val="32"/>
          <w:szCs w:val="32"/>
        </w:rPr>
      </w:pPr>
      <w:r>
        <w:rPr>
          <w:rFonts w:eastAsia="仿宋_GB2312"/>
          <w:b/>
          <w:kern w:val="0"/>
          <w:sz w:val="32"/>
          <w:szCs w:val="32"/>
        </w:rPr>
        <w:t>1.</w:t>
      </w:r>
      <w:r w:rsidRPr="003F2E4A">
        <w:rPr>
          <w:rFonts w:eastAsia="仿宋_GB2312"/>
          <w:sz w:val="32"/>
          <w:szCs w:val="32"/>
        </w:rPr>
        <w:t>个人奖</w:t>
      </w:r>
      <w:r w:rsidRPr="003F2E4A">
        <w:rPr>
          <w:rFonts w:eastAsia="仿宋_GB2312"/>
          <w:sz w:val="32"/>
          <w:szCs w:val="32"/>
        </w:rPr>
        <w:t>210</w:t>
      </w:r>
      <w:r w:rsidRPr="003F2E4A">
        <w:rPr>
          <w:rFonts w:eastAsia="仿宋_GB2312"/>
          <w:sz w:val="32"/>
          <w:szCs w:val="32"/>
        </w:rPr>
        <w:t>名。奖励分</w:t>
      </w:r>
      <w:r>
        <w:rPr>
          <w:rFonts w:eastAsia="仿宋_GB2312"/>
          <w:kern w:val="0"/>
          <w:sz w:val="32"/>
          <w:szCs w:val="32"/>
        </w:rPr>
        <w:t>为一、二、三等奖、鼓励奖和竞赛贡献奖，获奖人数和奖励方法分别为：</w:t>
      </w:r>
    </w:p>
    <w:p w:rsidR="003F2E4A" w:rsidRDefault="003F2E4A" w:rsidP="003F2E4A">
      <w:pPr>
        <w:pStyle w:val="20"/>
        <w:widowControl/>
        <w:numPr>
          <w:ilvl w:val="0"/>
          <w:numId w:val="1"/>
        </w:numPr>
        <w:adjustRightInd w:val="0"/>
        <w:spacing w:line="360" w:lineRule="auto"/>
        <w:textAlignment w:val="baseline"/>
        <w:rPr>
          <w:rFonts w:eastAsia="仿宋_GB2312"/>
          <w:kern w:val="0"/>
          <w:sz w:val="32"/>
          <w:szCs w:val="32"/>
        </w:rPr>
      </w:pPr>
      <w:r>
        <w:rPr>
          <w:rFonts w:eastAsia="仿宋_GB2312"/>
          <w:kern w:val="0"/>
          <w:sz w:val="32"/>
          <w:szCs w:val="32"/>
        </w:rPr>
        <w:t>一等奖</w:t>
      </w:r>
      <w:r>
        <w:rPr>
          <w:rFonts w:eastAsia="仿宋_GB2312"/>
          <w:kern w:val="0"/>
          <w:sz w:val="32"/>
          <w:szCs w:val="32"/>
        </w:rPr>
        <w:t>10</w:t>
      </w:r>
      <w:r>
        <w:rPr>
          <w:rFonts w:eastAsia="仿宋_GB2312"/>
          <w:kern w:val="0"/>
          <w:sz w:val="32"/>
          <w:szCs w:val="32"/>
        </w:rPr>
        <w:t>名，奖金</w:t>
      </w:r>
      <w:r>
        <w:rPr>
          <w:rFonts w:eastAsia="仿宋_GB2312"/>
          <w:kern w:val="0"/>
          <w:sz w:val="32"/>
          <w:szCs w:val="32"/>
        </w:rPr>
        <w:t>800</w:t>
      </w:r>
      <w:r>
        <w:rPr>
          <w:rFonts w:eastAsia="仿宋_GB2312"/>
          <w:kern w:val="0"/>
          <w:sz w:val="32"/>
          <w:szCs w:val="32"/>
        </w:rPr>
        <w:t>元，颁发证书。</w:t>
      </w:r>
    </w:p>
    <w:p w:rsidR="003F2E4A" w:rsidRDefault="003F2E4A" w:rsidP="003F2E4A">
      <w:pPr>
        <w:pStyle w:val="20"/>
        <w:widowControl/>
        <w:numPr>
          <w:ilvl w:val="0"/>
          <w:numId w:val="1"/>
        </w:numPr>
        <w:adjustRightInd w:val="0"/>
        <w:spacing w:line="360" w:lineRule="auto"/>
        <w:textAlignment w:val="baseline"/>
        <w:rPr>
          <w:rFonts w:eastAsia="仿宋_GB2312"/>
          <w:kern w:val="0"/>
          <w:sz w:val="32"/>
          <w:szCs w:val="32"/>
        </w:rPr>
      </w:pPr>
      <w:r>
        <w:rPr>
          <w:rFonts w:eastAsia="仿宋_GB2312"/>
          <w:kern w:val="0"/>
          <w:sz w:val="32"/>
          <w:szCs w:val="32"/>
        </w:rPr>
        <w:t>二等奖</w:t>
      </w:r>
      <w:r>
        <w:rPr>
          <w:rFonts w:eastAsia="仿宋_GB2312"/>
          <w:kern w:val="0"/>
          <w:sz w:val="32"/>
          <w:szCs w:val="32"/>
        </w:rPr>
        <w:t>20</w:t>
      </w:r>
      <w:r>
        <w:rPr>
          <w:rFonts w:eastAsia="仿宋_GB2312"/>
          <w:kern w:val="0"/>
          <w:sz w:val="32"/>
          <w:szCs w:val="32"/>
        </w:rPr>
        <w:t>名，奖金</w:t>
      </w:r>
      <w:r>
        <w:rPr>
          <w:rFonts w:eastAsia="仿宋_GB2312"/>
          <w:kern w:val="0"/>
          <w:sz w:val="32"/>
          <w:szCs w:val="32"/>
        </w:rPr>
        <w:t>500</w:t>
      </w:r>
      <w:r>
        <w:rPr>
          <w:rFonts w:eastAsia="仿宋_GB2312"/>
          <w:kern w:val="0"/>
          <w:sz w:val="32"/>
          <w:szCs w:val="32"/>
        </w:rPr>
        <w:t>元，颁发证书。</w:t>
      </w:r>
    </w:p>
    <w:p w:rsidR="003F2E4A" w:rsidRDefault="003F2E4A" w:rsidP="003F2E4A">
      <w:pPr>
        <w:pStyle w:val="20"/>
        <w:widowControl/>
        <w:numPr>
          <w:ilvl w:val="0"/>
          <w:numId w:val="1"/>
        </w:numPr>
        <w:adjustRightInd w:val="0"/>
        <w:spacing w:line="360" w:lineRule="auto"/>
        <w:textAlignment w:val="baseline"/>
        <w:rPr>
          <w:rFonts w:eastAsia="仿宋_GB2312"/>
          <w:kern w:val="0"/>
          <w:sz w:val="32"/>
          <w:szCs w:val="32"/>
        </w:rPr>
      </w:pPr>
      <w:r>
        <w:rPr>
          <w:rFonts w:eastAsia="仿宋_GB2312"/>
          <w:kern w:val="0"/>
          <w:sz w:val="32"/>
          <w:szCs w:val="32"/>
        </w:rPr>
        <w:t>三等奖</w:t>
      </w:r>
      <w:r>
        <w:rPr>
          <w:rFonts w:eastAsia="仿宋_GB2312"/>
          <w:kern w:val="0"/>
          <w:sz w:val="32"/>
          <w:szCs w:val="32"/>
        </w:rPr>
        <w:t>50</w:t>
      </w:r>
      <w:r>
        <w:rPr>
          <w:rFonts w:eastAsia="仿宋_GB2312"/>
          <w:kern w:val="0"/>
          <w:sz w:val="32"/>
          <w:szCs w:val="32"/>
        </w:rPr>
        <w:t>名，奖金</w:t>
      </w:r>
      <w:r>
        <w:rPr>
          <w:rFonts w:eastAsia="仿宋_GB2312"/>
          <w:kern w:val="0"/>
          <w:sz w:val="32"/>
          <w:szCs w:val="32"/>
        </w:rPr>
        <w:t>300</w:t>
      </w:r>
      <w:r>
        <w:rPr>
          <w:rFonts w:eastAsia="仿宋_GB2312"/>
          <w:kern w:val="0"/>
          <w:sz w:val="32"/>
          <w:szCs w:val="32"/>
        </w:rPr>
        <w:t>元，颁发证书。</w:t>
      </w:r>
    </w:p>
    <w:p w:rsidR="003F2E4A" w:rsidRDefault="003F2E4A" w:rsidP="003F2E4A">
      <w:pPr>
        <w:widowControl/>
        <w:adjustRightInd w:val="0"/>
        <w:spacing w:line="360" w:lineRule="auto"/>
        <w:ind w:left="479"/>
        <w:textAlignment w:val="baseline"/>
        <w:rPr>
          <w:rFonts w:eastAsia="仿宋_GB2312"/>
          <w:kern w:val="0"/>
          <w:sz w:val="32"/>
          <w:szCs w:val="32"/>
        </w:rPr>
      </w:pPr>
      <w:r>
        <w:rPr>
          <w:rFonts w:eastAsia="仿宋_GB2312"/>
          <w:kern w:val="0"/>
          <w:sz w:val="32"/>
          <w:szCs w:val="32"/>
        </w:rPr>
        <w:t>（</w:t>
      </w:r>
      <w:r>
        <w:rPr>
          <w:rFonts w:eastAsia="仿宋_GB2312"/>
          <w:kern w:val="0"/>
          <w:sz w:val="32"/>
          <w:szCs w:val="32"/>
        </w:rPr>
        <w:t>4</w:t>
      </w:r>
      <w:r>
        <w:rPr>
          <w:rFonts w:eastAsia="仿宋_GB2312"/>
          <w:kern w:val="0"/>
          <w:sz w:val="32"/>
          <w:szCs w:val="32"/>
        </w:rPr>
        <w:t>）</w:t>
      </w:r>
      <w:r>
        <w:rPr>
          <w:rFonts w:eastAsia="仿宋_GB2312"/>
          <w:kern w:val="0"/>
          <w:sz w:val="32"/>
          <w:szCs w:val="32"/>
        </w:rPr>
        <w:tab/>
      </w:r>
      <w:r>
        <w:rPr>
          <w:rFonts w:eastAsia="仿宋_GB2312"/>
          <w:kern w:val="0"/>
          <w:sz w:val="32"/>
          <w:szCs w:val="32"/>
        </w:rPr>
        <w:t>鼓励奖：</w:t>
      </w:r>
      <w:r>
        <w:rPr>
          <w:rFonts w:eastAsia="仿宋_GB2312"/>
          <w:kern w:val="0"/>
          <w:sz w:val="32"/>
          <w:szCs w:val="32"/>
        </w:rPr>
        <w:t>120</w:t>
      </w:r>
      <w:r>
        <w:rPr>
          <w:rFonts w:eastAsia="仿宋_GB2312"/>
          <w:kern w:val="0"/>
          <w:sz w:val="32"/>
          <w:szCs w:val="32"/>
        </w:rPr>
        <w:t>名，颁发证书。</w:t>
      </w:r>
    </w:p>
    <w:p w:rsidR="003F2E4A" w:rsidRDefault="003F2E4A" w:rsidP="003F2E4A">
      <w:pPr>
        <w:widowControl/>
        <w:adjustRightInd w:val="0"/>
        <w:spacing w:line="360" w:lineRule="auto"/>
        <w:ind w:firstLine="480"/>
        <w:textAlignment w:val="baseline"/>
        <w:rPr>
          <w:rFonts w:eastAsia="仿宋_GB2312"/>
          <w:kern w:val="0"/>
          <w:sz w:val="32"/>
          <w:szCs w:val="32"/>
        </w:rPr>
      </w:pPr>
      <w:r>
        <w:rPr>
          <w:rFonts w:eastAsia="仿宋_GB2312"/>
          <w:kern w:val="0"/>
          <w:sz w:val="32"/>
          <w:szCs w:val="32"/>
        </w:rPr>
        <w:t>（</w:t>
      </w:r>
      <w:r>
        <w:rPr>
          <w:rFonts w:eastAsia="仿宋_GB2312"/>
          <w:kern w:val="0"/>
          <w:sz w:val="32"/>
          <w:szCs w:val="32"/>
        </w:rPr>
        <w:t>5</w:t>
      </w:r>
      <w:r>
        <w:rPr>
          <w:rFonts w:eastAsia="仿宋_GB2312"/>
          <w:kern w:val="0"/>
          <w:sz w:val="32"/>
          <w:szCs w:val="32"/>
        </w:rPr>
        <w:t>）</w:t>
      </w:r>
      <w:r>
        <w:rPr>
          <w:rFonts w:eastAsia="仿宋_GB2312"/>
          <w:kern w:val="0"/>
          <w:sz w:val="32"/>
          <w:szCs w:val="32"/>
        </w:rPr>
        <w:tab/>
      </w:r>
      <w:r>
        <w:rPr>
          <w:rFonts w:eastAsia="仿宋_GB2312"/>
          <w:kern w:val="0"/>
          <w:sz w:val="32"/>
          <w:szCs w:val="32"/>
        </w:rPr>
        <w:t>竞赛贡献奖</w:t>
      </w:r>
      <w:r>
        <w:rPr>
          <w:rFonts w:eastAsia="仿宋_GB2312"/>
          <w:kern w:val="0"/>
          <w:sz w:val="32"/>
          <w:szCs w:val="32"/>
        </w:rPr>
        <w:t>10</w:t>
      </w:r>
      <w:r>
        <w:rPr>
          <w:rFonts w:eastAsia="仿宋_GB2312"/>
          <w:kern w:val="0"/>
          <w:sz w:val="32"/>
          <w:szCs w:val="32"/>
        </w:rPr>
        <w:t>名，颁发证书。</w:t>
      </w:r>
    </w:p>
    <w:p w:rsidR="003F2E4A" w:rsidRDefault="003F2E4A" w:rsidP="003F2E4A">
      <w:pPr>
        <w:widowControl/>
        <w:adjustRightInd w:val="0"/>
        <w:spacing w:line="360" w:lineRule="auto"/>
        <w:ind w:firstLine="560"/>
        <w:textAlignment w:val="baseline"/>
        <w:rPr>
          <w:rFonts w:eastAsia="仿宋_GB2312"/>
          <w:kern w:val="0"/>
          <w:sz w:val="32"/>
          <w:szCs w:val="32"/>
        </w:rPr>
      </w:pPr>
      <w:r>
        <w:rPr>
          <w:rFonts w:eastAsia="仿宋_GB2312"/>
          <w:kern w:val="0"/>
          <w:sz w:val="32"/>
          <w:szCs w:val="32"/>
        </w:rPr>
        <w:t>个人竞赛一等奖、二等奖、三等奖、鼓励奖由竞赛系统</w:t>
      </w:r>
      <w:r>
        <w:rPr>
          <w:rFonts w:eastAsia="仿宋_GB2312"/>
          <w:kern w:val="0"/>
          <w:sz w:val="32"/>
          <w:szCs w:val="32"/>
        </w:rPr>
        <w:t>7</w:t>
      </w:r>
      <w:r>
        <w:rPr>
          <w:rFonts w:eastAsia="仿宋_GB2312"/>
          <w:kern w:val="0"/>
          <w:sz w:val="32"/>
          <w:szCs w:val="32"/>
        </w:rPr>
        <w:t>月</w:t>
      </w:r>
      <w:r>
        <w:rPr>
          <w:rFonts w:eastAsia="仿宋_GB2312"/>
          <w:kern w:val="0"/>
          <w:sz w:val="32"/>
          <w:szCs w:val="32"/>
        </w:rPr>
        <w:t>15</w:t>
      </w:r>
      <w:r>
        <w:rPr>
          <w:rFonts w:eastAsia="仿宋_GB2312"/>
          <w:kern w:val="0"/>
          <w:sz w:val="32"/>
          <w:szCs w:val="32"/>
        </w:rPr>
        <w:t>日</w:t>
      </w:r>
      <w:r>
        <w:rPr>
          <w:rFonts w:eastAsia="仿宋_GB2312"/>
          <w:kern w:val="0"/>
          <w:sz w:val="32"/>
          <w:szCs w:val="32"/>
        </w:rPr>
        <w:t>24</w:t>
      </w:r>
      <w:r>
        <w:rPr>
          <w:rFonts w:eastAsia="仿宋_GB2312"/>
          <w:kern w:val="0"/>
          <w:sz w:val="32"/>
          <w:szCs w:val="32"/>
        </w:rPr>
        <w:t>时在全国水利系统范围内自动排名产生。各流域机构及水利部综合事业局、</w:t>
      </w:r>
      <w:hyperlink r:id="rId11" w:history="1">
        <w:r>
          <w:rPr>
            <w:rFonts w:eastAsia="仿宋_GB2312"/>
            <w:kern w:val="0"/>
            <w:sz w:val="32"/>
            <w:szCs w:val="32"/>
          </w:rPr>
          <w:t>小浪底水利枢纽管理中心</w:t>
        </w:r>
      </w:hyperlink>
      <w:r>
        <w:rPr>
          <w:rFonts w:eastAsia="仿宋_GB2312"/>
          <w:kern w:val="0"/>
          <w:sz w:val="32"/>
          <w:szCs w:val="32"/>
        </w:rPr>
        <w:t>、各</w:t>
      </w:r>
      <w:r>
        <w:rPr>
          <w:rFonts w:eastAsia="仿宋_GB2312"/>
          <w:kern w:val="0"/>
          <w:sz w:val="32"/>
          <w:szCs w:val="32"/>
        </w:rPr>
        <w:lastRenderedPageBreak/>
        <w:t>省（直辖市、自治区）除去获得竞赛一等奖、二等奖、三等奖的参赛者外，</w:t>
      </w:r>
      <w:proofErr w:type="gramStart"/>
      <w:r>
        <w:rPr>
          <w:rFonts w:eastAsia="仿宋_GB2312"/>
          <w:kern w:val="0"/>
          <w:sz w:val="32"/>
          <w:szCs w:val="32"/>
        </w:rPr>
        <w:t>顺排前</w:t>
      </w:r>
      <w:proofErr w:type="gramEnd"/>
      <w:r>
        <w:rPr>
          <w:rFonts w:eastAsia="仿宋_GB2312"/>
          <w:kern w:val="0"/>
          <w:sz w:val="32"/>
          <w:szCs w:val="32"/>
        </w:rPr>
        <w:t>三的个人将获得鼓励奖。</w:t>
      </w:r>
    </w:p>
    <w:p w:rsidR="003F2E4A" w:rsidRDefault="003F2E4A" w:rsidP="003F2E4A">
      <w:pPr>
        <w:spacing w:line="360" w:lineRule="auto"/>
        <w:ind w:firstLineChars="200" w:firstLine="640"/>
        <w:rPr>
          <w:rFonts w:eastAsia="仿宋_GB2312"/>
          <w:sz w:val="32"/>
          <w:szCs w:val="32"/>
        </w:rPr>
      </w:pPr>
      <w:r>
        <w:rPr>
          <w:rFonts w:eastAsia="仿宋_GB2312"/>
          <w:sz w:val="32"/>
          <w:szCs w:val="32"/>
        </w:rPr>
        <w:t>（二）单位奖</w:t>
      </w:r>
      <w:r>
        <w:rPr>
          <w:rFonts w:eastAsia="仿宋_GB2312"/>
          <w:sz w:val="32"/>
          <w:szCs w:val="32"/>
        </w:rPr>
        <w:t>65</w:t>
      </w:r>
      <w:r>
        <w:rPr>
          <w:rFonts w:eastAsia="仿宋_GB2312"/>
          <w:sz w:val="32"/>
          <w:szCs w:val="32"/>
        </w:rPr>
        <w:t>名。奖励分为单位竞赛奖和组织奖。</w:t>
      </w:r>
    </w:p>
    <w:p w:rsidR="003F2E4A" w:rsidRDefault="003F2E4A" w:rsidP="003F2E4A">
      <w:pPr>
        <w:spacing w:line="360" w:lineRule="auto"/>
        <w:ind w:firstLineChars="200" w:firstLine="640"/>
        <w:rPr>
          <w:rFonts w:eastAsia="仿宋_GB2312"/>
          <w:sz w:val="32"/>
          <w:szCs w:val="32"/>
        </w:rPr>
      </w:pPr>
      <w:r>
        <w:rPr>
          <w:rFonts w:eastAsia="仿宋_GB2312"/>
          <w:sz w:val="32"/>
          <w:szCs w:val="32"/>
        </w:rPr>
        <w:t>1.</w:t>
      </w:r>
      <w:r>
        <w:rPr>
          <w:rFonts w:eastAsia="仿宋_GB2312"/>
          <w:sz w:val="32"/>
          <w:szCs w:val="32"/>
        </w:rPr>
        <w:t>单位竞赛奖</w:t>
      </w:r>
      <w:r>
        <w:rPr>
          <w:rFonts w:eastAsia="仿宋_GB2312"/>
          <w:sz w:val="32"/>
          <w:szCs w:val="32"/>
        </w:rPr>
        <w:t>50</w:t>
      </w:r>
      <w:r>
        <w:rPr>
          <w:rFonts w:eastAsia="仿宋_GB2312"/>
          <w:sz w:val="32"/>
          <w:szCs w:val="32"/>
        </w:rPr>
        <w:t>名，颁发证书。由竞赛系统</w:t>
      </w:r>
      <w:r>
        <w:rPr>
          <w:rFonts w:eastAsia="仿宋_GB2312"/>
          <w:sz w:val="32"/>
          <w:szCs w:val="32"/>
        </w:rPr>
        <w:t>7</w:t>
      </w:r>
      <w:r>
        <w:rPr>
          <w:rFonts w:eastAsia="仿宋_GB2312"/>
          <w:sz w:val="32"/>
          <w:szCs w:val="32"/>
        </w:rPr>
        <w:t>月</w:t>
      </w:r>
      <w:r>
        <w:rPr>
          <w:rFonts w:eastAsia="仿宋_GB2312"/>
          <w:sz w:val="32"/>
          <w:szCs w:val="32"/>
        </w:rPr>
        <w:t>15</w:t>
      </w:r>
      <w:r>
        <w:rPr>
          <w:rFonts w:eastAsia="仿宋_GB2312"/>
          <w:sz w:val="32"/>
          <w:szCs w:val="32"/>
        </w:rPr>
        <w:t>日</w:t>
      </w:r>
      <w:r>
        <w:rPr>
          <w:rFonts w:eastAsia="仿宋_GB2312"/>
          <w:sz w:val="32"/>
          <w:szCs w:val="32"/>
        </w:rPr>
        <w:t>24</w:t>
      </w:r>
      <w:r>
        <w:rPr>
          <w:rFonts w:eastAsia="仿宋_GB2312"/>
          <w:sz w:val="32"/>
          <w:szCs w:val="32"/>
        </w:rPr>
        <w:t>时根据各参赛单位的竞赛总分最终自动排名产生。</w:t>
      </w:r>
    </w:p>
    <w:p w:rsidR="003F2E4A" w:rsidRDefault="003F2E4A" w:rsidP="003F2E4A">
      <w:pPr>
        <w:pStyle w:val="20"/>
        <w:widowControl/>
        <w:adjustRightInd w:val="0"/>
        <w:spacing w:line="360" w:lineRule="auto"/>
        <w:ind w:firstLine="562"/>
        <w:textAlignment w:val="baseline"/>
        <w:rPr>
          <w:rFonts w:eastAsia="仿宋_GB2312"/>
          <w:kern w:val="0"/>
          <w:sz w:val="32"/>
          <w:szCs w:val="32"/>
        </w:rPr>
      </w:pPr>
      <w:r>
        <w:rPr>
          <w:rFonts w:eastAsia="仿宋_GB2312"/>
          <w:sz w:val="32"/>
          <w:szCs w:val="32"/>
        </w:rPr>
        <w:t>2.</w:t>
      </w:r>
      <w:r>
        <w:rPr>
          <w:rFonts w:eastAsia="仿宋_GB2312"/>
          <w:sz w:val="32"/>
          <w:szCs w:val="32"/>
        </w:rPr>
        <w:t>组织奖</w:t>
      </w:r>
      <w:r>
        <w:rPr>
          <w:rFonts w:eastAsia="仿宋_GB2312"/>
          <w:sz w:val="32"/>
          <w:szCs w:val="32"/>
        </w:rPr>
        <w:t>15</w:t>
      </w:r>
      <w:r>
        <w:rPr>
          <w:rFonts w:eastAsia="仿宋_GB2312"/>
          <w:sz w:val="32"/>
          <w:szCs w:val="32"/>
        </w:rPr>
        <w:t>名，颁发证书。根据各流域机构和各省参赛总分和下属单位参赛率综合评比选出。</w:t>
      </w:r>
      <w:r>
        <w:rPr>
          <w:rFonts w:eastAsia="仿宋_GB2312"/>
          <w:kern w:val="0"/>
          <w:sz w:val="32"/>
          <w:szCs w:val="32"/>
        </w:rPr>
        <w:t>其中，部直属单位</w:t>
      </w:r>
      <w:r>
        <w:rPr>
          <w:rFonts w:eastAsia="仿宋_GB2312"/>
          <w:kern w:val="0"/>
          <w:sz w:val="32"/>
          <w:szCs w:val="32"/>
        </w:rPr>
        <w:t>3</w:t>
      </w:r>
      <w:r>
        <w:rPr>
          <w:rFonts w:eastAsia="仿宋_GB2312"/>
          <w:kern w:val="0"/>
          <w:sz w:val="32"/>
          <w:szCs w:val="32"/>
        </w:rPr>
        <w:t>名，省级水行政主管部门</w:t>
      </w:r>
      <w:r>
        <w:rPr>
          <w:rFonts w:eastAsia="仿宋_GB2312"/>
          <w:kern w:val="0"/>
          <w:sz w:val="32"/>
          <w:szCs w:val="32"/>
        </w:rPr>
        <w:t>12</w:t>
      </w:r>
      <w:r>
        <w:rPr>
          <w:rFonts w:eastAsia="仿宋_GB2312"/>
          <w:kern w:val="0"/>
          <w:sz w:val="32"/>
          <w:szCs w:val="32"/>
        </w:rPr>
        <w:t>名。</w:t>
      </w:r>
    </w:p>
    <w:p w:rsidR="003F2E4A" w:rsidRDefault="003F2E4A" w:rsidP="003F2E4A">
      <w:pPr>
        <w:spacing w:line="360" w:lineRule="auto"/>
        <w:ind w:firstLineChars="200" w:firstLine="640"/>
        <w:rPr>
          <w:rFonts w:eastAsia="黑体"/>
          <w:sz w:val="32"/>
          <w:szCs w:val="32"/>
        </w:rPr>
      </w:pPr>
      <w:r>
        <w:rPr>
          <w:rFonts w:eastAsia="黑体"/>
          <w:sz w:val="32"/>
          <w:szCs w:val="32"/>
        </w:rPr>
        <w:t>七、联系方式</w:t>
      </w:r>
    </w:p>
    <w:p w:rsidR="003F2E4A" w:rsidRDefault="003F2E4A" w:rsidP="003F2E4A">
      <w:pPr>
        <w:spacing w:line="360" w:lineRule="auto"/>
        <w:ind w:firstLineChars="200" w:firstLine="640"/>
        <w:rPr>
          <w:rFonts w:eastAsia="仿宋_GB2312"/>
          <w:sz w:val="32"/>
          <w:szCs w:val="32"/>
        </w:rPr>
      </w:pPr>
      <w:r>
        <w:rPr>
          <w:rFonts w:eastAsia="仿宋_GB2312"/>
          <w:sz w:val="32"/>
          <w:szCs w:val="32"/>
        </w:rPr>
        <w:t>联系单位：武汉大学</w:t>
      </w:r>
    </w:p>
    <w:p w:rsidR="003F2E4A" w:rsidRDefault="003F2E4A" w:rsidP="003F2E4A">
      <w:pPr>
        <w:spacing w:line="360" w:lineRule="auto"/>
        <w:ind w:firstLineChars="200" w:firstLine="640"/>
        <w:rPr>
          <w:rFonts w:eastAsia="仿宋_GB2312"/>
          <w:sz w:val="32"/>
          <w:szCs w:val="32"/>
        </w:rPr>
      </w:pPr>
      <w:r>
        <w:rPr>
          <w:rFonts w:eastAsia="仿宋_GB2312"/>
          <w:sz w:val="32"/>
          <w:szCs w:val="32"/>
        </w:rPr>
        <w:t>联</w:t>
      </w:r>
      <w:r>
        <w:rPr>
          <w:rFonts w:eastAsia="仿宋_GB2312"/>
          <w:sz w:val="32"/>
          <w:szCs w:val="32"/>
        </w:rPr>
        <w:t xml:space="preserve"> </w:t>
      </w:r>
      <w:r>
        <w:rPr>
          <w:rFonts w:eastAsia="仿宋_GB2312"/>
          <w:sz w:val="32"/>
          <w:szCs w:val="32"/>
        </w:rPr>
        <w:t>系</w:t>
      </w:r>
      <w:r>
        <w:rPr>
          <w:rFonts w:eastAsia="仿宋_GB2312"/>
          <w:sz w:val="32"/>
          <w:szCs w:val="32"/>
        </w:rPr>
        <w:t xml:space="preserve"> </w:t>
      </w:r>
      <w:r>
        <w:rPr>
          <w:rFonts w:eastAsia="仿宋_GB2312"/>
          <w:sz w:val="32"/>
          <w:szCs w:val="32"/>
        </w:rPr>
        <w:t>人：黄</w:t>
      </w:r>
      <w:r>
        <w:rPr>
          <w:rFonts w:eastAsia="仿宋_GB2312"/>
          <w:sz w:val="32"/>
          <w:szCs w:val="32"/>
        </w:rPr>
        <w:t xml:space="preserve">  </w:t>
      </w:r>
      <w:r>
        <w:rPr>
          <w:rFonts w:eastAsia="仿宋_GB2312"/>
          <w:sz w:val="32"/>
          <w:szCs w:val="32"/>
        </w:rPr>
        <w:t>波</w:t>
      </w:r>
    </w:p>
    <w:p w:rsidR="003F2E4A" w:rsidRDefault="003F2E4A" w:rsidP="003F2E4A">
      <w:pPr>
        <w:spacing w:line="360" w:lineRule="auto"/>
        <w:ind w:firstLineChars="200" w:firstLine="640"/>
        <w:rPr>
          <w:rFonts w:eastAsia="仿宋_GB2312"/>
          <w:sz w:val="32"/>
          <w:szCs w:val="32"/>
        </w:rPr>
      </w:pPr>
      <w:r>
        <w:rPr>
          <w:rFonts w:eastAsia="仿宋_GB2312"/>
          <w:sz w:val="32"/>
          <w:szCs w:val="32"/>
        </w:rPr>
        <w:t>联系电话：</w:t>
      </w:r>
      <w:r>
        <w:rPr>
          <w:rFonts w:eastAsia="仿宋_GB2312" w:hint="eastAsia"/>
          <w:sz w:val="32"/>
          <w:szCs w:val="32"/>
        </w:rPr>
        <w:t>15972126226</w:t>
      </w:r>
    </w:p>
    <w:p w:rsidR="00C83A8E" w:rsidRPr="00D818AC" w:rsidRDefault="003F2E4A" w:rsidP="003F2E4A">
      <w:pPr>
        <w:pStyle w:val="20"/>
        <w:widowControl/>
        <w:adjustRightInd w:val="0"/>
        <w:spacing w:line="360" w:lineRule="auto"/>
        <w:ind w:firstLine="562"/>
        <w:textAlignment w:val="baseline"/>
        <w:rPr>
          <w:rFonts w:eastAsia="仿宋_GB2312"/>
          <w:kern w:val="0"/>
          <w:sz w:val="32"/>
          <w:szCs w:val="32"/>
        </w:rPr>
      </w:pPr>
      <w:r>
        <w:rPr>
          <w:rFonts w:eastAsia="仿宋_GB2312"/>
          <w:sz w:val="32"/>
          <w:szCs w:val="32"/>
        </w:rPr>
        <w:t>电子邮箱：</w:t>
      </w:r>
      <w:r>
        <w:rPr>
          <w:rFonts w:eastAsia="仿宋_GB2312"/>
          <w:sz w:val="32"/>
          <w:szCs w:val="32"/>
        </w:rPr>
        <w:t>bossienweb@126.com</w:t>
      </w:r>
    </w:p>
    <w:p w:rsidR="00C83A8E" w:rsidRPr="00D818AC" w:rsidRDefault="00C83A8E">
      <w:pPr>
        <w:ind w:firstLine="480"/>
      </w:pPr>
    </w:p>
    <w:p w:rsidR="00C83A8E" w:rsidRPr="00D818AC" w:rsidRDefault="00C83A8E">
      <w:pPr>
        <w:ind w:firstLineChars="200" w:firstLine="640"/>
        <w:rPr>
          <w:rFonts w:eastAsia="黑体"/>
          <w:sz w:val="32"/>
          <w:szCs w:val="32"/>
        </w:rPr>
      </w:pPr>
    </w:p>
    <w:p w:rsidR="00C83A8E" w:rsidRPr="00D818AC" w:rsidRDefault="00C83A8E">
      <w:pPr>
        <w:ind w:firstLineChars="200" w:firstLine="640"/>
        <w:rPr>
          <w:rFonts w:eastAsia="黑体"/>
          <w:sz w:val="32"/>
          <w:szCs w:val="32"/>
        </w:rPr>
      </w:pPr>
    </w:p>
    <w:p w:rsidR="00C83A8E" w:rsidRPr="00D818AC" w:rsidRDefault="00C83A8E">
      <w:pPr>
        <w:ind w:firstLineChars="200" w:firstLine="640"/>
        <w:rPr>
          <w:rFonts w:eastAsia="黑体"/>
          <w:sz w:val="32"/>
          <w:szCs w:val="32"/>
        </w:rPr>
      </w:pPr>
    </w:p>
    <w:p w:rsidR="00C83A8E" w:rsidRPr="00D818AC" w:rsidRDefault="003E6880" w:rsidP="00224BA9">
      <w:pPr>
        <w:pStyle w:val="a4"/>
        <w:pageBreakBefore/>
        <w:rPr>
          <w:rFonts w:eastAsia="仿宋_GB2312"/>
          <w:sz w:val="32"/>
        </w:rPr>
      </w:pPr>
      <w:r w:rsidRPr="00224BA9">
        <w:rPr>
          <w:rFonts w:ascii="Times New Roman" w:eastAsia="仿宋_GB2312" w:hAnsi="Times New Roman" w:cs="Times New Roman"/>
          <w:sz w:val="32"/>
        </w:rPr>
        <w:lastRenderedPageBreak/>
        <w:t>附件</w:t>
      </w:r>
      <w:r w:rsidRPr="00D818AC">
        <w:rPr>
          <w:rFonts w:eastAsia="仿宋_GB2312"/>
          <w:sz w:val="32"/>
        </w:rPr>
        <w:t>4</w:t>
      </w:r>
    </w:p>
    <w:p w:rsidR="00C83A8E" w:rsidRPr="00D818AC" w:rsidRDefault="00C83A8E">
      <w:pPr>
        <w:ind w:firstLineChars="200" w:firstLine="640"/>
        <w:rPr>
          <w:rFonts w:eastAsia="仿宋_GB2312"/>
          <w:sz w:val="32"/>
          <w:szCs w:val="32"/>
        </w:rPr>
      </w:pPr>
    </w:p>
    <w:p w:rsidR="00C83A8E" w:rsidRPr="00D818AC" w:rsidRDefault="003E6880">
      <w:pPr>
        <w:spacing w:line="360" w:lineRule="auto"/>
        <w:jc w:val="center"/>
        <w:rPr>
          <w:rFonts w:eastAsia="黑体"/>
          <w:sz w:val="36"/>
          <w:szCs w:val="36"/>
        </w:rPr>
      </w:pPr>
      <w:r w:rsidRPr="00D818AC">
        <w:rPr>
          <w:rFonts w:eastAsia="黑体"/>
          <w:sz w:val="36"/>
          <w:szCs w:val="36"/>
        </w:rPr>
        <w:t>水利安全</w:t>
      </w:r>
      <w:r w:rsidR="00D50A49" w:rsidRPr="00D818AC">
        <w:rPr>
          <w:rFonts w:eastAsia="黑体"/>
          <w:sz w:val="36"/>
          <w:szCs w:val="36"/>
        </w:rPr>
        <w:t>生产</w:t>
      </w:r>
      <w:r w:rsidRPr="00D818AC">
        <w:rPr>
          <w:rFonts w:eastAsia="黑体"/>
          <w:sz w:val="36"/>
          <w:szCs w:val="36"/>
        </w:rPr>
        <w:t>应急预案竞赛方案</w:t>
      </w:r>
    </w:p>
    <w:p w:rsidR="00C83A8E" w:rsidRPr="00D818AC" w:rsidRDefault="00C83A8E">
      <w:pPr>
        <w:ind w:firstLineChars="200" w:firstLine="640"/>
        <w:rPr>
          <w:rFonts w:eastAsia="仿宋_GB2312"/>
          <w:sz w:val="32"/>
          <w:szCs w:val="32"/>
        </w:rPr>
      </w:pPr>
    </w:p>
    <w:p w:rsidR="00224BA9" w:rsidRPr="00B46653" w:rsidRDefault="00224BA9" w:rsidP="00224BA9">
      <w:pPr>
        <w:spacing w:line="360" w:lineRule="auto"/>
        <w:ind w:firstLineChars="200" w:firstLine="640"/>
        <w:rPr>
          <w:rFonts w:eastAsia="仿宋_GB2312"/>
          <w:color w:val="000000"/>
          <w:sz w:val="32"/>
          <w:szCs w:val="32"/>
        </w:rPr>
      </w:pPr>
      <w:r w:rsidRPr="00B46653">
        <w:rPr>
          <w:rFonts w:eastAsia="仿宋_GB2312"/>
          <w:color w:val="000000"/>
          <w:sz w:val="32"/>
          <w:szCs w:val="32"/>
        </w:rPr>
        <w:t>为进一步贯彻落实《中华人民共和国安全生产法》（</w:t>
      </w:r>
      <w:r w:rsidRPr="00B46653">
        <w:rPr>
          <w:rFonts w:eastAsia="仿宋_GB2312"/>
          <w:color w:val="000000"/>
          <w:sz w:val="32"/>
          <w:szCs w:val="32"/>
        </w:rPr>
        <w:t>2014</w:t>
      </w:r>
      <w:r w:rsidRPr="00B46653">
        <w:rPr>
          <w:rFonts w:eastAsia="仿宋_GB2312"/>
          <w:color w:val="000000"/>
          <w:sz w:val="32"/>
          <w:szCs w:val="32"/>
        </w:rPr>
        <w:t>年主席令第</w:t>
      </w:r>
      <w:r w:rsidRPr="00B46653">
        <w:rPr>
          <w:rFonts w:eastAsia="仿宋_GB2312"/>
          <w:color w:val="000000"/>
          <w:sz w:val="32"/>
          <w:szCs w:val="32"/>
        </w:rPr>
        <w:t>13</w:t>
      </w:r>
      <w:r w:rsidRPr="00B46653">
        <w:rPr>
          <w:rFonts w:eastAsia="仿宋_GB2312"/>
          <w:color w:val="000000"/>
          <w:sz w:val="32"/>
          <w:szCs w:val="32"/>
        </w:rPr>
        <w:t>号）、</w:t>
      </w:r>
      <w:r w:rsidRPr="00B46653">
        <w:rPr>
          <w:rFonts w:eastAsia="仿宋_GB2312"/>
          <w:sz w:val="32"/>
          <w:szCs w:val="32"/>
        </w:rPr>
        <w:t>《国务院安委会办公室关于进一步加强安全生产应急预案管理工作的通知》）</w:t>
      </w:r>
      <w:r>
        <w:rPr>
          <w:rFonts w:eastAsia="仿宋_GB2312" w:hint="eastAsia"/>
          <w:color w:val="000000"/>
          <w:sz w:val="32"/>
          <w:szCs w:val="32"/>
        </w:rPr>
        <w:t>（</w:t>
      </w:r>
      <w:r w:rsidRPr="00B46653">
        <w:rPr>
          <w:rFonts w:eastAsia="仿宋_GB2312"/>
          <w:color w:val="000000"/>
          <w:sz w:val="32"/>
          <w:szCs w:val="32"/>
        </w:rPr>
        <w:t>安委办〔</w:t>
      </w:r>
      <w:r w:rsidRPr="00B46653">
        <w:rPr>
          <w:rFonts w:eastAsia="仿宋_GB2312"/>
          <w:color w:val="000000"/>
          <w:sz w:val="32"/>
          <w:szCs w:val="32"/>
        </w:rPr>
        <w:t>2015</w:t>
      </w:r>
      <w:r w:rsidRPr="00B46653">
        <w:rPr>
          <w:rFonts w:eastAsia="仿宋_GB2312"/>
          <w:color w:val="000000"/>
          <w:sz w:val="32"/>
          <w:szCs w:val="32"/>
        </w:rPr>
        <w:t>〕</w:t>
      </w:r>
      <w:r w:rsidRPr="00B46653">
        <w:rPr>
          <w:rFonts w:eastAsia="仿宋_GB2312"/>
          <w:color w:val="000000"/>
          <w:sz w:val="32"/>
          <w:szCs w:val="32"/>
        </w:rPr>
        <w:t>11</w:t>
      </w:r>
      <w:r w:rsidRPr="00B46653">
        <w:rPr>
          <w:rFonts w:eastAsia="仿宋_GB2312"/>
          <w:color w:val="000000"/>
          <w:sz w:val="32"/>
          <w:szCs w:val="32"/>
        </w:rPr>
        <w:t>号</w:t>
      </w:r>
      <w:r>
        <w:rPr>
          <w:rFonts w:eastAsia="仿宋_GB2312" w:hint="eastAsia"/>
          <w:color w:val="000000"/>
          <w:sz w:val="32"/>
          <w:szCs w:val="32"/>
        </w:rPr>
        <w:t>）</w:t>
      </w:r>
      <w:r w:rsidRPr="00B46653">
        <w:rPr>
          <w:rFonts w:eastAsia="仿宋_GB2312"/>
          <w:color w:val="000000"/>
          <w:sz w:val="32"/>
          <w:szCs w:val="32"/>
        </w:rPr>
        <w:t xml:space="preserve"> </w:t>
      </w:r>
      <w:r w:rsidRPr="00B46653">
        <w:rPr>
          <w:rFonts w:eastAsia="仿宋_GB2312"/>
          <w:color w:val="000000"/>
          <w:sz w:val="32"/>
          <w:szCs w:val="32"/>
        </w:rPr>
        <w:t>和《水利部关于进一步加强水利安全生产应急管理提高生产安全事故应急处置能力的通知》</w:t>
      </w:r>
      <w:r>
        <w:rPr>
          <w:rFonts w:eastAsia="仿宋_GB2312" w:hint="eastAsia"/>
          <w:color w:val="000000"/>
          <w:sz w:val="32"/>
          <w:szCs w:val="32"/>
        </w:rPr>
        <w:t>（</w:t>
      </w:r>
      <w:r w:rsidRPr="00B46653">
        <w:rPr>
          <w:rFonts w:eastAsia="仿宋_GB2312"/>
          <w:color w:val="000000"/>
          <w:sz w:val="32"/>
          <w:szCs w:val="32"/>
        </w:rPr>
        <w:t>水安监〔</w:t>
      </w:r>
      <w:r w:rsidRPr="00B46653">
        <w:rPr>
          <w:rFonts w:eastAsia="仿宋_GB2312"/>
          <w:color w:val="000000"/>
          <w:sz w:val="32"/>
          <w:szCs w:val="32"/>
        </w:rPr>
        <w:t>2014</w:t>
      </w:r>
      <w:r w:rsidRPr="00B46653">
        <w:rPr>
          <w:rFonts w:eastAsia="仿宋_GB2312"/>
          <w:color w:val="000000"/>
          <w:sz w:val="32"/>
          <w:szCs w:val="32"/>
        </w:rPr>
        <w:t>〕</w:t>
      </w:r>
      <w:r w:rsidRPr="00B46653">
        <w:rPr>
          <w:rFonts w:eastAsia="仿宋_GB2312"/>
          <w:color w:val="000000"/>
          <w:sz w:val="32"/>
          <w:szCs w:val="32"/>
        </w:rPr>
        <w:t>19</w:t>
      </w:r>
      <w:r w:rsidRPr="00B46653">
        <w:rPr>
          <w:rFonts w:eastAsia="仿宋_GB2312"/>
          <w:color w:val="000000"/>
          <w:sz w:val="32"/>
          <w:szCs w:val="32"/>
        </w:rPr>
        <w:t>号</w:t>
      </w:r>
      <w:r>
        <w:rPr>
          <w:rFonts w:eastAsia="仿宋_GB2312" w:hint="eastAsia"/>
          <w:color w:val="000000"/>
          <w:sz w:val="32"/>
          <w:szCs w:val="32"/>
        </w:rPr>
        <w:t>）</w:t>
      </w:r>
      <w:r w:rsidRPr="00B46653">
        <w:rPr>
          <w:rFonts w:eastAsia="仿宋_GB2312"/>
          <w:color w:val="000000"/>
          <w:sz w:val="32"/>
          <w:szCs w:val="32"/>
        </w:rPr>
        <w:t>，</w:t>
      </w:r>
      <w:r w:rsidRPr="00B46653">
        <w:rPr>
          <w:rFonts w:eastAsia="仿宋_GB2312"/>
          <w:color w:val="000000"/>
          <w:sz w:val="32"/>
          <w:szCs w:val="32"/>
        </w:rPr>
        <w:t>5</w:t>
      </w:r>
      <w:r>
        <w:rPr>
          <w:rFonts w:eastAsia="仿宋_GB2312" w:hint="eastAsia"/>
          <w:sz w:val="32"/>
          <w:szCs w:val="32"/>
        </w:rPr>
        <w:t>～</w:t>
      </w:r>
      <w:r w:rsidRPr="00B46653">
        <w:rPr>
          <w:rFonts w:eastAsia="仿宋_GB2312"/>
          <w:color w:val="000000"/>
          <w:sz w:val="32"/>
          <w:szCs w:val="32"/>
        </w:rPr>
        <w:t>8</w:t>
      </w:r>
      <w:r>
        <w:rPr>
          <w:rFonts w:eastAsia="仿宋_GB2312"/>
          <w:color w:val="000000"/>
          <w:sz w:val="32"/>
          <w:szCs w:val="32"/>
        </w:rPr>
        <w:t>月</w:t>
      </w:r>
      <w:r w:rsidRPr="00B46653">
        <w:rPr>
          <w:rFonts w:eastAsia="仿宋_GB2312"/>
          <w:color w:val="000000"/>
          <w:sz w:val="32"/>
          <w:szCs w:val="32"/>
        </w:rPr>
        <w:t>在全国水利行业举办</w:t>
      </w:r>
      <w:r w:rsidRPr="00B46653">
        <w:rPr>
          <w:rFonts w:eastAsia="仿宋_GB2312"/>
          <w:sz w:val="32"/>
        </w:rPr>
        <w:t>水利安全生产应急预案（以下简称：应急预案）竞赛</w:t>
      </w:r>
      <w:r w:rsidRPr="00B46653">
        <w:rPr>
          <w:rFonts w:eastAsia="仿宋_GB2312"/>
          <w:color w:val="000000"/>
          <w:sz w:val="32"/>
          <w:szCs w:val="32"/>
        </w:rPr>
        <w:t>活动。</w:t>
      </w:r>
    </w:p>
    <w:p w:rsidR="00224BA9" w:rsidRPr="00B46653" w:rsidRDefault="00224BA9" w:rsidP="00224BA9">
      <w:pPr>
        <w:widowControl/>
        <w:spacing w:line="360" w:lineRule="auto"/>
        <w:ind w:firstLine="640"/>
        <w:jc w:val="left"/>
        <w:outlineLvl w:val="0"/>
        <w:rPr>
          <w:rFonts w:eastAsia="黑体"/>
          <w:b/>
          <w:bCs/>
          <w:color w:val="000000"/>
          <w:kern w:val="0"/>
          <w:sz w:val="32"/>
          <w:szCs w:val="32"/>
        </w:rPr>
      </w:pPr>
      <w:r w:rsidRPr="00B46653">
        <w:rPr>
          <w:rFonts w:eastAsia="黑体"/>
          <w:b/>
          <w:bCs/>
          <w:color w:val="000000"/>
          <w:kern w:val="0"/>
          <w:sz w:val="32"/>
          <w:szCs w:val="32"/>
        </w:rPr>
        <w:t>一、组织领导</w:t>
      </w:r>
    </w:p>
    <w:p w:rsidR="00224BA9" w:rsidRPr="00B46653" w:rsidRDefault="00224BA9" w:rsidP="00224BA9">
      <w:pPr>
        <w:widowControl/>
        <w:spacing w:line="360" w:lineRule="auto"/>
        <w:ind w:firstLine="630"/>
        <w:jc w:val="left"/>
        <w:rPr>
          <w:rFonts w:eastAsia="仿宋_GB2312"/>
          <w:color w:val="000000"/>
          <w:kern w:val="0"/>
          <w:sz w:val="32"/>
          <w:szCs w:val="32"/>
        </w:rPr>
      </w:pPr>
      <w:r w:rsidRPr="00B46653">
        <w:rPr>
          <w:rFonts w:eastAsia="仿宋_GB2312"/>
          <w:color w:val="000000"/>
          <w:kern w:val="0"/>
          <w:sz w:val="32"/>
          <w:szCs w:val="32"/>
        </w:rPr>
        <w:t>本次</w:t>
      </w:r>
      <w:r>
        <w:rPr>
          <w:rFonts w:eastAsia="仿宋_GB2312" w:hint="eastAsia"/>
          <w:color w:val="000000"/>
          <w:kern w:val="0"/>
          <w:sz w:val="32"/>
          <w:szCs w:val="32"/>
        </w:rPr>
        <w:t>竞赛</w:t>
      </w:r>
      <w:r w:rsidRPr="00B46653">
        <w:rPr>
          <w:rFonts w:eastAsia="仿宋_GB2312"/>
          <w:color w:val="000000"/>
          <w:kern w:val="0"/>
          <w:sz w:val="32"/>
          <w:szCs w:val="32"/>
        </w:rPr>
        <w:t>活动由水利部安全监督司主办，中国水利企业协会承办。</w:t>
      </w:r>
      <w:r>
        <w:rPr>
          <w:rFonts w:eastAsia="仿宋_GB2312" w:hint="eastAsia"/>
          <w:color w:val="000000"/>
          <w:kern w:val="0"/>
          <w:sz w:val="32"/>
          <w:szCs w:val="32"/>
        </w:rPr>
        <w:t>竞赛</w:t>
      </w:r>
      <w:r w:rsidRPr="00B46653">
        <w:rPr>
          <w:rFonts w:eastAsia="仿宋_GB2312"/>
          <w:color w:val="000000"/>
          <w:kern w:val="0"/>
          <w:sz w:val="32"/>
          <w:szCs w:val="32"/>
        </w:rPr>
        <w:t>活动成立</w:t>
      </w:r>
      <w:r w:rsidRPr="00B46653">
        <w:rPr>
          <w:rFonts w:eastAsia="仿宋_GB2312"/>
          <w:color w:val="000000"/>
          <w:sz w:val="32"/>
          <w:szCs w:val="32"/>
        </w:rPr>
        <w:t>全国</w:t>
      </w:r>
      <w:r w:rsidRPr="00B46653">
        <w:rPr>
          <w:rFonts w:eastAsia="仿宋_GB2312"/>
          <w:sz w:val="32"/>
        </w:rPr>
        <w:t>水利行业应急预案</w:t>
      </w:r>
      <w:r>
        <w:rPr>
          <w:rFonts w:eastAsia="仿宋_GB2312" w:hint="eastAsia"/>
          <w:color w:val="000000"/>
          <w:sz w:val="32"/>
          <w:szCs w:val="32"/>
        </w:rPr>
        <w:t>竞赛</w:t>
      </w:r>
      <w:r w:rsidRPr="00B46653">
        <w:rPr>
          <w:rFonts w:eastAsia="仿宋_GB2312"/>
          <w:color w:val="000000"/>
          <w:sz w:val="32"/>
          <w:szCs w:val="32"/>
        </w:rPr>
        <w:t>活动</w:t>
      </w:r>
      <w:r w:rsidRPr="00B46653">
        <w:rPr>
          <w:rFonts w:eastAsia="仿宋_GB2312"/>
          <w:color w:val="000000"/>
          <w:kern w:val="0"/>
          <w:sz w:val="32"/>
          <w:szCs w:val="32"/>
        </w:rPr>
        <w:t>组委会，组委会办公室设在中国水利企业协会，具体负责</w:t>
      </w:r>
      <w:r w:rsidRPr="00B46653">
        <w:rPr>
          <w:rFonts w:eastAsia="仿宋_GB2312"/>
          <w:sz w:val="32"/>
        </w:rPr>
        <w:t>应急预案的</w:t>
      </w:r>
      <w:r w:rsidRPr="00B46653">
        <w:rPr>
          <w:rFonts w:eastAsia="仿宋_GB2312"/>
          <w:color w:val="000000"/>
          <w:kern w:val="0"/>
          <w:sz w:val="32"/>
          <w:szCs w:val="32"/>
        </w:rPr>
        <w:t>收集、评选和证书与奖牌的颁发等工作。</w:t>
      </w:r>
    </w:p>
    <w:p w:rsidR="00224BA9" w:rsidRPr="00986A4C" w:rsidRDefault="00224BA9" w:rsidP="00224BA9">
      <w:pPr>
        <w:widowControl/>
        <w:spacing w:line="360" w:lineRule="auto"/>
        <w:ind w:firstLine="640"/>
        <w:jc w:val="left"/>
        <w:outlineLvl w:val="0"/>
        <w:rPr>
          <w:rFonts w:eastAsia="黑体"/>
          <w:b/>
          <w:bCs/>
          <w:color w:val="000000"/>
          <w:kern w:val="0"/>
          <w:sz w:val="32"/>
          <w:szCs w:val="32"/>
        </w:rPr>
      </w:pPr>
      <w:r w:rsidRPr="00986A4C">
        <w:rPr>
          <w:rFonts w:eastAsia="黑体"/>
          <w:b/>
          <w:bCs/>
          <w:color w:val="000000"/>
          <w:kern w:val="0"/>
          <w:sz w:val="32"/>
          <w:szCs w:val="32"/>
        </w:rPr>
        <w:t>二、</w:t>
      </w:r>
      <w:r w:rsidR="00986A4C" w:rsidRPr="00986A4C">
        <w:rPr>
          <w:rFonts w:eastAsia="黑体" w:hint="eastAsia"/>
          <w:b/>
          <w:bCs/>
          <w:color w:val="000000"/>
          <w:kern w:val="0"/>
          <w:sz w:val="32"/>
          <w:szCs w:val="32"/>
        </w:rPr>
        <w:t>参加</w:t>
      </w:r>
      <w:r w:rsidRPr="00986A4C">
        <w:rPr>
          <w:rFonts w:eastAsia="黑体"/>
          <w:b/>
          <w:bCs/>
          <w:color w:val="000000"/>
          <w:kern w:val="0"/>
          <w:sz w:val="32"/>
          <w:szCs w:val="32"/>
        </w:rPr>
        <w:t>对象</w:t>
      </w:r>
    </w:p>
    <w:p w:rsidR="00224BA9" w:rsidRPr="00B46653" w:rsidRDefault="0061052C" w:rsidP="00224BA9">
      <w:pPr>
        <w:widowControl/>
        <w:spacing w:line="360" w:lineRule="auto"/>
        <w:ind w:firstLine="640"/>
        <w:jc w:val="left"/>
        <w:rPr>
          <w:rFonts w:eastAsia="仿宋_GB2312"/>
          <w:color w:val="000000"/>
          <w:kern w:val="0"/>
          <w:sz w:val="32"/>
          <w:szCs w:val="32"/>
        </w:rPr>
      </w:pPr>
      <w:r>
        <w:rPr>
          <w:rFonts w:eastAsia="仿宋_GB2312" w:hint="eastAsia"/>
          <w:color w:val="000000"/>
          <w:sz w:val="32"/>
          <w:szCs w:val="32"/>
        </w:rPr>
        <w:t>地方</w:t>
      </w:r>
      <w:r w:rsidR="00224BA9" w:rsidRPr="00B46653">
        <w:rPr>
          <w:rFonts w:eastAsia="仿宋_GB2312"/>
          <w:color w:val="000000"/>
          <w:sz w:val="32"/>
          <w:szCs w:val="32"/>
        </w:rPr>
        <w:t>各级水行政主管部门、水利工程建设</w:t>
      </w:r>
      <w:r w:rsidR="00986A4C">
        <w:rPr>
          <w:rFonts w:eastAsia="仿宋_GB2312" w:hint="eastAsia"/>
          <w:color w:val="000000"/>
          <w:sz w:val="32"/>
          <w:szCs w:val="32"/>
        </w:rPr>
        <w:t>项目</w:t>
      </w:r>
      <w:r>
        <w:rPr>
          <w:rFonts w:eastAsia="仿宋_GB2312" w:hint="eastAsia"/>
          <w:color w:val="000000"/>
          <w:sz w:val="32"/>
          <w:szCs w:val="32"/>
        </w:rPr>
        <w:t>法人</w:t>
      </w:r>
      <w:r w:rsidR="00224BA9" w:rsidRPr="00B46653">
        <w:rPr>
          <w:rFonts w:eastAsia="仿宋_GB2312"/>
          <w:color w:val="000000"/>
          <w:sz w:val="32"/>
          <w:szCs w:val="32"/>
        </w:rPr>
        <w:t>、水利水电工程施工、水利工程管理、水利勘测设计、水文监测、水利工程监理、农村水电和其他等</w:t>
      </w:r>
      <w:r w:rsidR="00224BA9" w:rsidRPr="00B46653">
        <w:rPr>
          <w:rFonts w:eastAsia="仿宋_GB2312"/>
          <w:sz w:val="32"/>
          <w:szCs w:val="32"/>
        </w:rPr>
        <w:t>9</w:t>
      </w:r>
      <w:r w:rsidR="00224BA9" w:rsidRPr="00B46653">
        <w:rPr>
          <w:rFonts w:eastAsia="仿宋_GB2312"/>
          <w:color w:val="000000"/>
          <w:sz w:val="32"/>
          <w:szCs w:val="32"/>
        </w:rPr>
        <w:t>类单位。</w:t>
      </w:r>
    </w:p>
    <w:p w:rsidR="00224BA9" w:rsidRPr="00B46653" w:rsidRDefault="00224BA9" w:rsidP="00224BA9">
      <w:pPr>
        <w:widowControl/>
        <w:spacing w:line="360" w:lineRule="auto"/>
        <w:ind w:firstLine="640"/>
        <w:jc w:val="left"/>
        <w:outlineLvl w:val="0"/>
        <w:rPr>
          <w:rFonts w:eastAsia="黑体"/>
          <w:b/>
          <w:bCs/>
          <w:color w:val="000000"/>
          <w:kern w:val="0"/>
          <w:sz w:val="32"/>
          <w:szCs w:val="32"/>
        </w:rPr>
      </w:pPr>
      <w:r w:rsidRPr="00B46653">
        <w:rPr>
          <w:rFonts w:eastAsia="黑体"/>
          <w:b/>
          <w:bCs/>
          <w:color w:val="000000"/>
          <w:kern w:val="0"/>
          <w:sz w:val="32"/>
          <w:szCs w:val="32"/>
        </w:rPr>
        <w:t>三、评选办法</w:t>
      </w:r>
    </w:p>
    <w:p w:rsidR="00224BA9" w:rsidRPr="00B46653" w:rsidRDefault="00224BA9" w:rsidP="00224BA9">
      <w:pPr>
        <w:widowControl/>
        <w:spacing w:line="360" w:lineRule="auto"/>
        <w:ind w:firstLine="630"/>
        <w:jc w:val="left"/>
        <w:rPr>
          <w:rFonts w:eastAsia="仿宋_GB2312"/>
          <w:bCs/>
          <w:color w:val="000000"/>
          <w:kern w:val="0"/>
          <w:sz w:val="32"/>
          <w:szCs w:val="32"/>
        </w:rPr>
      </w:pPr>
      <w:r w:rsidRPr="00B46653">
        <w:rPr>
          <w:rFonts w:eastAsia="仿宋_GB2312"/>
          <w:bCs/>
          <w:color w:val="000000"/>
          <w:kern w:val="0"/>
          <w:sz w:val="32"/>
          <w:szCs w:val="32"/>
        </w:rPr>
        <w:lastRenderedPageBreak/>
        <w:t>1</w:t>
      </w:r>
      <w:r w:rsidRPr="00B46653">
        <w:rPr>
          <w:rFonts w:eastAsia="仿宋_GB2312"/>
          <w:bCs/>
          <w:color w:val="000000"/>
          <w:kern w:val="0"/>
          <w:sz w:val="32"/>
          <w:szCs w:val="32"/>
        </w:rPr>
        <w:t>、各</w:t>
      </w:r>
      <w:r w:rsidR="0061052C">
        <w:rPr>
          <w:rFonts w:eastAsia="仿宋_GB2312" w:hint="eastAsia"/>
          <w:bCs/>
          <w:color w:val="000000"/>
          <w:kern w:val="0"/>
          <w:sz w:val="32"/>
          <w:szCs w:val="32"/>
        </w:rPr>
        <w:t>参赛</w:t>
      </w:r>
      <w:r w:rsidRPr="00B46653">
        <w:rPr>
          <w:rFonts w:eastAsia="仿宋_GB2312"/>
          <w:bCs/>
          <w:color w:val="000000"/>
          <w:kern w:val="0"/>
          <w:sz w:val="32"/>
          <w:szCs w:val="32"/>
        </w:rPr>
        <w:t>单位应根据国家有关法律、法规、</w:t>
      </w:r>
      <w:r w:rsidR="0061052C">
        <w:rPr>
          <w:rFonts w:eastAsia="仿宋_GB2312" w:hint="eastAsia"/>
          <w:bCs/>
          <w:color w:val="000000"/>
          <w:kern w:val="0"/>
          <w:sz w:val="32"/>
          <w:szCs w:val="32"/>
        </w:rPr>
        <w:t>《生产安全事故应急预案</w:t>
      </w:r>
      <w:r w:rsidR="006A1756">
        <w:rPr>
          <w:rFonts w:eastAsia="仿宋_GB2312" w:hint="eastAsia"/>
          <w:bCs/>
          <w:color w:val="000000"/>
          <w:kern w:val="0"/>
          <w:sz w:val="32"/>
          <w:szCs w:val="32"/>
        </w:rPr>
        <w:t>管理办法</w:t>
      </w:r>
      <w:r w:rsidR="0061052C">
        <w:rPr>
          <w:rFonts w:eastAsia="仿宋_GB2312" w:hint="eastAsia"/>
          <w:bCs/>
          <w:color w:val="000000"/>
          <w:kern w:val="0"/>
          <w:sz w:val="32"/>
          <w:szCs w:val="32"/>
        </w:rPr>
        <w:t>》</w:t>
      </w:r>
      <w:r w:rsidR="006A1756">
        <w:rPr>
          <w:rFonts w:eastAsia="仿宋_GB2312" w:hint="eastAsia"/>
          <w:bCs/>
          <w:color w:val="000000"/>
          <w:kern w:val="0"/>
          <w:sz w:val="32"/>
          <w:szCs w:val="32"/>
        </w:rPr>
        <w:t>（国家安全监督总局令第</w:t>
      </w:r>
      <w:r w:rsidR="006A1756">
        <w:rPr>
          <w:rFonts w:eastAsia="仿宋_GB2312" w:hint="eastAsia"/>
          <w:bCs/>
          <w:color w:val="000000"/>
          <w:kern w:val="0"/>
          <w:sz w:val="32"/>
          <w:szCs w:val="32"/>
        </w:rPr>
        <w:t>17</w:t>
      </w:r>
      <w:r w:rsidR="006A1756">
        <w:rPr>
          <w:rFonts w:eastAsia="仿宋_GB2312" w:hint="eastAsia"/>
          <w:bCs/>
          <w:color w:val="000000"/>
          <w:kern w:val="0"/>
          <w:sz w:val="32"/>
          <w:szCs w:val="32"/>
        </w:rPr>
        <w:t>号）、</w:t>
      </w:r>
      <w:r w:rsidRPr="00B46653">
        <w:rPr>
          <w:rFonts w:eastAsia="仿宋_GB2312"/>
          <w:bCs/>
          <w:color w:val="000000"/>
          <w:kern w:val="0"/>
          <w:sz w:val="32"/>
          <w:szCs w:val="32"/>
        </w:rPr>
        <w:t>《生产经营单位生产安全事故应急预案编制导则》（</w:t>
      </w:r>
      <w:r w:rsidRPr="00B46653">
        <w:rPr>
          <w:rFonts w:eastAsia="仿宋_GB2312"/>
          <w:bCs/>
          <w:color w:val="000000"/>
          <w:kern w:val="0"/>
          <w:sz w:val="32"/>
          <w:szCs w:val="32"/>
        </w:rPr>
        <w:t>GB/T 29639</w:t>
      </w:r>
      <w:r w:rsidRPr="00B46653">
        <w:rPr>
          <w:rFonts w:eastAsia="仿宋_GB2312"/>
          <w:bCs/>
          <w:color w:val="000000"/>
          <w:kern w:val="0"/>
          <w:sz w:val="32"/>
          <w:szCs w:val="32"/>
        </w:rPr>
        <w:t>，简称</w:t>
      </w:r>
      <w:r w:rsidRPr="00B46653">
        <w:rPr>
          <w:rFonts w:eastAsia="仿宋_GB2312"/>
          <w:bCs/>
          <w:color w:val="000000"/>
          <w:kern w:val="0"/>
          <w:sz w:val="32"/>
          <w:szCs w:val="32"/>
        </w:rPr>
        <w:t>“</w:t>
      </w:r>
      <w:r w:rsidRPr="00B46653">
        <w:rPr>
          <w:rFonts w:eastAsia="仿宋_GB2312"/>
          <w:bCs/>
          <w:color w:val="000000"/>
          <w:kern w:val="0"/>
          <w:sz w:val="32"/>
          <w:szCs w:val="32"/>
        </w:rPr>
        <w:t>《导则》</w:t>
      </w:r>
      <w:r w:rsidRPr="00B46653">
        <w:rPr>
          <w:rFonts w:eastAsia="仿宋_GB2312"/>
          <w:bCs/>
          <w:color w:val="000000"/>
          <w:kern w:val="0"/>
          <w:sz w:val="32"/>
          <w:szCs w:val="32"/>
        </w:rPr>
        <w:t>”</w:t>
      </w:r>
      <w:r w:rsidRPr="00B46653">
        <w:rPr>
          <w:rFonts w:eastAsia="仿宋_GB2312"/>
          <w:bCs/>
          <w:color w:val="000000"/>
          <w:kern w:val="0"/>
          <w:sz w:val="32"/>
          <w:szCs w:val="32"/>
        </w:rPr>
        <w:t>）</w:t>
      </w:r>
      <w:r w:rsidRPr="00B46653">
        <w:rPr>
          <w:rFonts w:eastAsia="仿宋_GB2312"/>
          <w:color w:val="000000"/>
          <w:kern w:val="0"/>
          <w:sz w:val="32"/>
          <w:szCs w:val="32"/>
        </w:rPr>
        <w:t>的相关要求，</w:t>
      </w:r>
      <w:r w:rsidRPr="00B46653">
        <w:rPr>
          <w:rFonts w:eastAsia="仿宋_GB2312"/>
          <w:bCs/>
          <w:color w:val="000000"/>
          <w:kern w:val="0"/>
          <w:sz w:val="32"/>
          <w:szCs w:val="32"/>
        </w:rPr>
        <w:t>结合本单位实际，编制、修订完善相应的应急预案。</w:t>
      </w:r>
    </w:p>
    <w:p w:rsidR="00224BA9" w:rsidRPr="00B46653" w:rsidRDefault="00224BA9" w:rsidP="00224BA9">
      <w:pPr>
        <w:widowControl/>
        <w:spacing w:line="360" w:lineRule="auto"/>
        <w:ind w:firstLine="630"/>
        <w:jc w:val="left"/>
        <w:rPr>
          <w:rFonts w:eastAsia="仿宋_GB2312"/>
          <w:bCs/>
          <w:color w:val="000000"/>
          <w:kern w:val="0"/>
          <w:sz w:val="32"/>
          <w:szCs w:val="32"/>
        </w:rPr>
      </w:pPr>
      <w:r w:rsidRPr="00B46653">
        <w:rPr>
          <w:rFonts w:eastAsia="仿宋_GB2312"/>
          <w:bCs/>
          <w:color w:val="000000"/>
          <w:kern w:val="0"/>
          <w:sz w:val="32"/>
          <w:szCs w:val="32"/>
        </w:rPr>
        <w:t>2</w:t>
      </w:r>
      <w:r w:rsidRPr="00B46653">
        <w:rPr>
          <w:rFonts w:eastAsia="仿宋_GB2312"/>
          <w:bCs/>
          <w:color w:val="000000"/>
          <w:kern w:val="0"/>
          <w:sz w:val="32"/>
          <w:szCs w:val="32"/>
        </w:rPr>
        <w:t>、形式规范性和编制程序。应急预案的层次结构、内容格式、语言文字、附件项目以及编制程序等内容应符合《导则》和有关行业规范要求。</w:t>
      </w:r>
    </w:p>
    <w:p w:rsidR="00224BA9" w:rsidRPr="00B46653" w:rsidRDefault="00224BA9" w:rsidP="00224BA9">
      <w:pPr>
        <w:widowControl/>
        <w:spacing w:line="360" w:lineRule="auto"/>
        <w:ind w:firstLine="630"/>
        <w:jc w:val="left"/>
        <w:rPr>
          <w:rFonts w:eastAsia="仿宋_GB2312"/>
          <w:bCs/>
          <w:color w:val="000000"/>
          <w:kern w:val="0"/>
          <w:sz w:val="32"/>
          <w:szCs w:val="32"/>
        </w:rPr>
      </w:pPr>
      <w:r w:rsidRPr="00B46653">
        <w:rPr>
          <w:rFonts w:eastAsia="仿宋_GB2312"/>
          <w:bCs/>
          <w:color w:val="000000"/>
          <w:kern w:val="0"/>
          <w:sz w:val="32"/>
          <w:szCs w:val="32"/>
        </w:rPr>
        <w:t>3</w:t>
      </w:r>
      <w:r w:rsidRPr="00B46653">
        <w:rPr>
          <w:rFonts w:eastAsia="仿宋_GB2312"/>
          <w:bCs/>
          <w:color w:val="000000"/>
          <w:kern w:val="0"/>
          <w:sz w:val="32"/>
          <w:szCs w:val="32"/>
        </w:rPr>
        <w:t>、合法性。应急预案的编制应符合有关法律、法规、规章和标准，以及有关部门和上级单位规范性文件要求。</w:t>
      </w:r>
    </w:p>
    <w:p w:rsidR="00224BA9" w:rsidRPr="00B46653" w:rsidRDefault="00224BA9" w:rsidP="00224BA9">
      <w:pPr>
        <w:widowControl/>
        <w:spacing w:line="360" w:lineRule="auto"/>
        <w:ind w:firstLine="630"/>
        <w:jc w:val="left"/>
        <w:rPr>
          <w:rFonts w:eastAsia="仿宋_GB2312"/>
          <w:bCs/>
          <w:color w:val="000000"/>
          <w:kern w:val="0"/>
          <w:sz w:val="32"/>
          <w:szCs w:val="32"/>
        </w:rPr>
      </w:pPr>
      <w:r w:rsidRPr="00B46653">
        <w:rPr>
          <w:rFonts w:eastAsia="仿宋_GB2312"/>
          <w:bCs/>
          <w:color w:val="000000"/>
          <w:kern w:val="0"/>
          <w:sz w:val="32"/>
          <w:szCs w:val="32"/>
        </w:rPr>
        <w:t>4</w:t>
      </w:r>
      <w:r w:rsidRPr="00B46653">
        <w:rPr>
          <w:rFonts w:eastAsia="仿宋_GB2312"/>
          <w:bCs/>
          <w:color w:val="000000"/>
          <w:kern w:val="0"/>
          <w:sz w:val="32"/>
          <w:szCs w:val="32"/>
        </w:rPr>
        <w:t>、完整性。应急预案</w:t>
      </w:r>
      <w:r w:rsidR="006A1756">
        <w:rPr>
          <w:rFonts w:eastAsia="仿宋_GB2312" w:hint="eastAsia"/>
          <w:bCs/>
          <w:color w:val="000000"/>
          <w:kern w:val="0"/>
          <w:sz w:val="32"/>
          <w:szCs w:val="32"/>
        </w:rPr>
        <w:t>一般应包括综合预案、专项应急预案和现场处置方案，预案</w:t>
      </w:r>
      <w:r w:rsidRPr="00B46653">
        <w:rPr>
          <w:rFonts w:eastAsia="仿宋_GB2312"/>
          <w:bCs/>
          <w:color w:val="000000"/>
          <w:kern w:val="0"/>
          <w:sz w:val="32"/>
          <w:szCs w:val="32"/>
        </w:rPr>
        <w:t>的编制应具备《导则》所规定的各项要素。</w:t>
      </w:r>
    </w:p>
    <w:p w:rsidR="00224BA9" w:rsidRPr="00B46653" w:rsidRDefault="00224BA9" w:rsidP="00224BA9">
      <w:pPr>
        <w:widowControl/>
        <w:spacing w:line="360" w:lineRule="auto"/>
        <w:ind w:firstLine="630"/>
        <w:jc w:val="left"/>
        <w:rPr>
          <w:rFonts w:eastAsia="仿宋_GB2312"/>
          <w:bCs/>
          <w:color w:val="000000"/>
          <w:kern w:val="0"/>
          <w:sz w:val="32"/>
          <w:szCs w:val="32"/>
        </w:rPr>
      </w:pPr>
      <w:r w:rsidRPr="00B46653">
        <w:rPr>
          <w:rFonts w:eastAsia="仿宋_GB2312"/>
          <w:bCs/>
          <w:color w:val="000000"/>
          <w:kern w:val="0"/>
          <w:sz w:val="32"/>
          <w:szCs w:val="32"/>
        </w:rPr>
        <w:t>5</w:t>
      </w:r>
      <w:r w:rsidRPr="00B46653">
        <w:rPr>
          <w:rFonts w:eastAsia="仿宋_GB2312"/>
          <w:bCs/>
          <w:color w:val="000000"/>
          <w:kern w:val="0"/>
          <w:sz w:val="32"/>
          <w:szCs w:val="32"/>
        </w:rPr>
        <w:t>、针对性。应急预案的编制应紧密结合本单位危险源辨识与风险分析。</w:t>
      </w:r>
    </w:p>
    <w:p w:rsidR="00224BA9" w:rsidRPr="00B46653" w:rsidRDefault="00224BA9" w:rsidP="00224BA9">
      <w:pPr>
        <w:widowControl/>
        <w:spacing w:line="360" w:lineRule="auto"/>
        <w:ind w:firstLine="630"/>
        <w:jc w:val="left"/>
        <w:rPr>
          <w:rFonts w:eastAsia="仿宋_GB2312"/>
          <w:bCs/>
          <w:color w:val="000000"/>
          <w:kern w:val="0"/>
          <w:sz w:val="32"/>
          <w:szCs w:val="32"/>
        </w:rPr>
      </w:pPr>
      <w:r w:rsidRPr="00B46653">
        <w:rPr>
          <w:rFonts w:eastAsia="仿宋_GB2312"/>
          <w:bCs/>
          <w:color w:val="000000"/>
          <w:kern w:val="0"/>
          <w:sz w:val="32"/>
          <w:szCs w:val="32"/>
        </w:rPr>
        <w:t>6</w:t>
      </w:r>
      <w:r w:rsidRPr="00B46653">
        <w:rPr>
          <w:rFonts w:eastAsia="仿宋_GB2312"/>
          <w:bCs/>
          <w:color w:val="000000"/>
          <w:kern w:val="0"/>
          <w:sz w:val="32"/>
          <w:szCs w:val="32"/>
        </w:rPr>
        <w:t>、实用性。应急预案的编制应符合本单位应急管理工作的实际，与安全事故应急处置能力相适应。</w:t>
      </w:r>
    </w:p>
    <w:p w:rsidR="00224BA9" w:rsidRPr="00B46653" w:rsidRDefault="00224BA9" w:rsidP="00224BA9">
      <w:pPr>
        <w:widowControl/>
        <w:spacing w:line="360" w:lineRule="auto"/>
        <w:ind w:firstLine="630"/>
        <w:jc w:val="left"/>
        <w:rPr>
          <w:rFonts w:eastAsia="仿宋_GB2312"/>
          <w:bCs/>
          <w:color w:val="000000"/>
          <w:kern w:val="0"/>
          <w:sz w:val="32"/>
          <w:szCs w:val="32"/>
        </w:rPr>
      </w:pPr>
      <w:r w:rsidRPr="00B46653">
        <w:rPr>
          <w:rFonts w:eastAsia="仿宋_GB2312"/>
          <w:bCs/>
          <w:color w:val="000000"/>
          <w:kern w:val="0"/>
          <w:sz w:val="32"/>
          <w:szCs w:val="32"/>
        </w:rPr>
        <w:t>7</w:t>
      </w:r>
      <w:r w:rsidRPr="00B46653">
        <w:rPr>
          <w:rFonts w:eastAsia="仿宋_GB2312"/>
          <w:bCs/>
          <w:color w:val="000000"/>
          <w:kern w:val="0"/>
          <w:sz w:val="32"/>
          <w:szCs w:val="32"/>
        </w:rPr>
        <w:t>、科学性。应急管理组织体系、信息报送和处置方案等内容科学合理。</w:t>
      </w:r>
    </w:p>
    <w:p w:rsidR="00224BA9" w:rsidRPr="00B46653" w:rsidRDefault="00224BA9" w:rsidP="00224BA9">
      <w:pPr>
        <w:widowControl/>
        <w:spacing w:line="360" w:lineRule="auto"/>
        <w:ind w:firstLine="630"/>
        <w:jc w:val="left"/>
        <w:rPr>
          <w:rFonts w:eastAsia="仿宋_GB2312"/>
          <w:bCs/>
          <w:color w:val="000000"/>
          <w:kern w:val="0"/>
          <w:sz w:val="32"/>
          <w:szCs w:val="32"/>
        </w:rPr>
      </w:pPr>
      <w:r w:rsidRPr="00B46653">
        <w:rPr>
          <w:rFonts w:eastAsia="仿宋_GB2312"/>
          <w:bCs/>
          <w:color w:val="000000"/>
          <w:kern w:val="0"/>
          <w:sz w:val="32"/>
          <w:szCs w:val="32"/>
        </w:rPr>
        <w:t>8</w:t>
      </w:r>
      <w:r w:rsidRPr="00B46653">
        <w:rPr>
          <w:rFonts w:eastAsia="仿宋_GB2312"/>
          <w:bCs/>
          <w:color w:val="000000"/>
          <w:kern w:val="0"/>
          <w:sz w:val="32"/>
          <w:szCs w:val="32"/>
        </w:rPr>
        <w:t>、操作性。应急预案的响应程序和保障措施等内容具有针对性，切实可行。</w:t>
      </w:r>
    </w:p>
    <w:p w:rsidR="00224BA9" w:rsidRPr="00B46653" w:rsidRDefault="00224BA9" w:rsidP="00224BA9">
      <w:pPr>
        <w:widowControl/>
        <w:spacing w:line="360" w:lineRule="auto"/>
        <w:ind w:firstLine="630"/>
        <w:jc w:val="left"/>
        <w:rPr>
          <w:rFonts w:eastAsia="仿宋_GB2312"/>
          <w:bCs/>
          <w:color w:val="000000"/>
          <w:kern w:val="0"/>
          <w:sz w:val="32"/>
          <w:szCs w:val="32"/>
        </w:rPr>
      </w:pPr>
      <w:r w:rsidRPr="00B46653">
        <w:rPr>
          <w:rFonts w:eastAsia="仿宋_GB2312"/>
          <w:bCs/>
          <w:color w:val="000000"/>
          <w:kern w:val="0"/>
          <w:sz w:val="32"/>
          <w:szCs w:val="32"/>
        </w:rPr>
        <w:lastRenderedPageBreak/>
        <w:t>9</w:t>
      </w:r>
      <w:r w:rsidRPr="00B46653">
        <w:rPr>
          <w:rFonts w:eastAsia="仿宋_GB2312"/>
          <w:bCs/>
          <w:color w:val="000000"/>
          <w:kern w:val="0"/>
          <w:sz w:val="32"/>
          <w:szCs w:val="32"/>
        </w:rPr>
        <w:t>、衔接性。综合</w:t>
      </w:r>
      <w:r w:rsidR="006A1756">
        <w:rPr>
          <w:rFonts w:eastAsia="仿宋_GB2312" w:hint="eastAsia"/>
          <w:bCs/>
          <w:color w:val="000000"/>
          <w:kern w:val="0"/>
          <w:sz w:val="32"/>
          <w:szCs w:val="32"/>
        </w:rPr>
        <w:t>预案</w:t>
      </w:r>
      <w:r w:rsidRPr="00B46653">
        <w:rPr>
          <w:rFonts w:eastAsia="仿宋_GB2312"/>
          <w:bCs/>
          <w:color w:val="000000"/>
          <w:kern w:val="0"/>
          <w:sz w:val="32"/>
          <w:szCs w:val="32"/>
        </w:rPr>
        <w:t>、专项应急预案和现场处置方案形成体系，并与相关部门或上级单位应急预案相互衔接。</w:t>
      </w:r>
    </w:p>
    <w:p w:rsidR="00224BA9" w:rsidRPr="00B46653" w:rsidRDefault="00224BA9" w:rsidP="00224BA9">
      <w:pPr>
        <w:widowControl/>
        <w:spacing w:line="360" w:lineRule="auto"/>
        <w:ind w:firstLine="640"/>
        <w:jc w:val="left"/>
        <w:rPr>
          <w:rFonts w:eastAsia="仿宋_GB2312"/>
          <w:color w:val="000000"/>
          <w:sz w:val="32"/>
          <w:szCs w:val="32"/>
        </w:rPr>
      </w:pPr>
      <w:r w:rsidRPr="00B46653">
        <w:rPr>
          <w:rFonts w:eastAsia="仿宋_GB2312"/>
          <w:bCs/>
          <w:color w:val="000000"/>
          <w:kern w:val="0"/>
          <w:sz w:val="32"/>
          <w:szCs w:val="32"/>
        </w:rPr>
        <w:t>10</w:t>
      </w:r>
      <w:r w:rsidRPr="00B46653">
        <w:rPr>
          <w:rFonts w:eastAsia="仿宋_GB2312"/>
          <w:bCs/>
          <w:color w:val="000000"/>
          <w:kern w:val="0"/>
          <w:sz w:val="32"/>
          <w:szCs w:val="32"/>
        </w:rPr>
        <w:t>、</w:t>
      </w:r>
      <w:r w:rsidRPr="00B46653">
        <w:rPr>
          <w:rFonts w:eastAsia="仿宋_GB2312"/>
          <w:color w:val="000000"/>
          <w:sz w:val="32"/>
          <w:szCs w:val="32"/>
        </w:rPr>
        <w:t>应急预案语言准确，文本规范，严禁抄袭、模仿，避免</w:t>
      </w:r>
      <w:r w:rsidRPr="00B46653">
        <w:rPr>
          <w:rFonts w:eastAsia="仿宋_GB2312"/>
          <w:color w:val="000000"/>
          <w:sz w:val="32"/>
          <w:szCs w:val="32"/>
        </w:rPr>
        <w:t>“</w:t>
      </w:r>
      <w:r w:rsidRPr="00B46653">
        <w:rPr>
          <w:rFonts w:eastAsia="仿宋_GB2312"/>
          <w:color w:val="000000"/>
          <w:sz w:val="32"/>
          <w:szCs w:val="32"/>
        </w:rPr>
        <w:t>千篇一律</w:t>
      </w:r>
      <w:r w:rsidRPr="00B46653">
        <w:rPr>
          <w:rFonts w:eastAsia="仿宋_GB2312"/>
          <w:color w:val="000000"/>
          <w:sz w:val="32"/>
          <w:szCs w:val="32"/>
        </w:rPr>
        <w:t>”</w:t>
      </w:r>
      <w:r w:rsidRPr="00B46653">
        <w:rPr>
          <w:rFonts w:eastAsia="仿宋_GB2312"/>
          <w:color w:val="000000"/>
          <w:sz w:val="32"/>
          <w:szCs w:val="32"/>
        </w:rPr>
        <w:t>。</w:t>
      </w:r>
    </w:p>
    <w:p w:rsidR="00224BA9" w:rsidRPr="00B46653" w:rsidRDefault="00224BA9" w:rsidP="00224BA9">
      <w:pPr>
        <w:widowControl/>
        <w:spacing w:line="360" w:lineRule="auto"/>
        <w:ind w:firstLine="630"/>
        <w:jc w:val="left"/>
        <w:outlineLvl w:val="0"/>
        <w:rPr>
          <w:rFonts w:eastAsia="黑体"/>
          <w:b/>
          <w:bCs/>
          <w:color w:val="000000"/>
          <w:kern w:val="0"/>
          <w:sz w:val="32"/>
          <w:szCs w:val="32"/>
        </w:rPr>
      </w:pPr>
      <w:r w:rsidRPr="00B46653">
        <w:rPr>
          <w:rFonts w:eastAsia="黑体"/>
          <w:b/>
          <w:bCs/>
          <w:color w:val="000000"/>
          <w:kern w:val="0"/>
          <w:sz w:val="32"/>
          <w:szCs w:val="32"/>
        </w:rPr>
        <w:t>四、奖励办法</w:t>
      </w:r>
    </w:p>
    <w:p w:rsidR="00224BA9" w:rsidRPr="00B46653" w:rsidRDefault="00224BA9" w:rsidP="00224BA9">
      <w:pPr>
        <w:widowControl/>
        <w:spacing w:line="360" w:lineRule="auto"/>
        <w:ind w:firstLine="630"/>
        <w:jc w:val="left"/>
        <w:rPr>
          <w:rFonts w:eastAsia="仿宋_GB2312"/>
          <w:color w:val="000000"/>
          <w:kern w:val="0"/>
          <w:sz w:val="32"/>
          <w:szCs w:val="32"/>
        </w:rPr>
      </w:pPr>
      <w:r w:rsidRPr="00B46653">
        <w:rPr>
          <w:rFonts w:eastAsia="仿宋_GB2312"/>
          <w:color w:val="000000"/>
          <w:kern w:val="0"/>
          <w:sz w:val="32"/>
          <w:szCs w:val="32"/>
        </w:rPr>
        <w:t>奖励</w:t>
      </w:r>
      <w:r w:rsidRPr="00B46653">
        <w:rPr>
          <w:rFonts w:eastAsia="仿宋_GB2312"/>
          <w:sz w:val="32"/>
          <w:szCs w:val="32"/>
        </w:rPr>
        <w:t>分为一、二、三等奖和组织奖，奖励数量和方法分别为：</w:t>
      </w:r>
    </w:p>
    <w:p w:rsidR="00224BA9" w:rsidRPr="00B46653" w:rsidRDefault="00224BA9" w:rsidP="00224BA9">
      <w:pPr>
        <w:widowControl/>
        <w:spacing w:line="360" w:lineRule="auto"/>
        <w:ind w:firstLine="630"/>
        <w:jc w:val="left"/>
        <w:rPr>
          <w:rFonts w:eastAsia="仿宋_GB2312"/>
          <w:color w:val="000000"/>
          <w:kern w:val="0"/>
          <w:sz w:val="32"/>
          <w:szCs w:val="32"/>
        </w:rPr>
      </w:pPr>
      <w:r w:rsidRPr="00B46653">
        <w:rPr>
          <w:rFonts w:eastAsia="仿宋_GB2312"/>
          <w:color w:val="000000"/>
          <w:kern w:val="0"/>
          <w:sz w:val="32"/>
          <w:szCs w:val="32"/>
        </w:rPr>
        <w:t>1</w:t>
      </w:r>
      <w:r w:rsidRPr="00B46653">
        <w:rPr>
          <w:rFonts w:eastAsia="仿宋_GB2312"/>
          <w:color w:val="000000"/>
          <w:kern w:val="0"/>
          <w:sz w:val="32"/>
          <w:szCs w:val="32"/>
        </w:rPr>
        <w:t>、一等奖</w:t>
      </w:r>
      <w:r w:rsidRPr="00B46653">
        <w:rPr>
          <w:rFonts w:eastAsia="仿宋_GB2312"/>
          <w:color w:val="000000"/>
          <w:kern w:val="0"/>
          <w:sz w:val="32"/>
          <w:szCs w:val="32"/>
        </w:rPr>
        <w:t>9</w:t>
      </w:r>
      <w:r w:rsidRPr="00B46653">
        <w:rPr>
          <w:rFonts w:eastAsia="仿宋_GB2312"/>
          <w:color w:val="000000"/>
          <w:kern w:val="0"/>
          <w:sz w:val="32"/>
          <w:szCs w:val="32"/>
        </w:rPr>
        <w:t>个（各类别</w:t>
      </w:r>
      <w:r w:rsidRPr="00B46653">
        <w:rPr>
          <w:rFonts w:eastAsia="仿宋_GB2312"/>
          <w:color w:val="000000"/>
          <w:kern w:val="0"/>
          <w:sz w:val="32"/>
          <w:szCs w:val="32"/>
        </w:rPr>
        <w:t>1</w:t>
      </w:r>
      <w:r w:rsidRPr="00B46653">
        <w:rPr>
          <w:rFonts w:eastAsia="仿宋_GB2312"/>
          <w:color w:val="000000"/>
          <w:kern w:val="0"/>
          <w:sz w:val="32"/>
          <w:szCs w:val="32"/>
        </w:rPr>
        <w:t>个），颁发证书和奖牌。</w:t>
      </w:r>
    </w:p>
    <w:p w:rsidR="00224BA9" w:rsidRPr="00B46653" w:rsidRDefault="00224BA9" w:rsidP="00224BA9">
      <w:pPr>
        <w:widowControl/>
        <w:spacing w:line="360" w:lineRule="auto"/>
        <w:ind w:firstLine="629"/>
        <w:jc w:val="left"/>
        <w:rPr>
          <w:rFonts w:eastAsia="仿宋_GB2312"/>
          <w:kern w:val="0"/>
          <w:sz w:val="32"/>
          <w:szCs w:val="32"/>
        </w:rPr>
      </w:pPr>
      <w:r w:rsidRPr="00B46653">
        <w:rPr>
          <w:rFonts w:eastAsia="仿宋_GB2312"/>
          <w:color w:val="000000"/>
          <w:kern w:val="0"/>
          <w:sz w:val="32"/>
          <w:szCs w:val="32"/>
        </w:rPr>
        <w:t>2</w:t>
      </w:r>
      <w:r w:rsidRPr="00B46653">
        <w:rPr>
          <w:rFonts w:eastAsia="仿宋_GB2312"/>
          <w:color w:val="000000"/>
          <w:kern w:val="0"/>
          <w:sz w:val="32"/>
          <w:szCs w:val="32"/>
        </w:rPr>
        <w:t>、二等奖</w:t>
      </w:r>
      <w:r w:rsidRPr="00B46653">
        <w:rPr>
          <w:rFonts w:eastAsia="仿宋_GB2312"/>
          <w:color w:val="000000"/>
          <w:kern w:val="0"/>
          <w:sz w:val="32"/>
          <w:szCs w:val="32"/>
        </w:rPr>
        <w:t>18</w:t>
      </w:r>
      <w:r w:rsidRPr="00B46653">
        <w:rPr>
          <w:rFonts w:eastAsia="仿宋_GB2312"/>
          <w:color w:val="000000"/>
          <w:kern w:val="0"/>
          <w:sz w:val="32"/>
          <w:szCs w:val="32"/>
        </w:rPr>
        <w:t>个（各类别</w:t>
      </w:r>
      <w:r w:rsidRPr="00B46653">
        <w:rPr>
          <w:rFonts w:eastAsia="仿宋_GB2312"/>
          <w:color w:val="000000"/>
          <w:kern w:val="0"/>
          <w:sz w:val="32"/>
          <w:szCs w:val="32"/>
        </w:rPr>
        <w:t>2</w:t>
      </w:r>
      <w:r w:rsidRPr="00B46653">
        <w:rPr>
          <w:rFonts w:eastAsia="仿宋_GB2312"/>
          <w:kern w:val="0"/>
          <w:sz w:val="32"/>
          <w:szCs w:val="32"/>
        </w:rPr>
        <w:t>个），颁发证书和奖牌。</w:t>
      </w:r>
    </w:p>
    <w:p w:rsidR="00224BA9" w:rsidRPr="00B46653" w:rsidRDefault="00224BA9" w:rsidP="00224BA9">
      <w:pPr>
        <w:widowControl/>
        <w:spacing w:line="360" w:lineRule="auto"/>
        <w:ind w:firstLine="629"/>
        <w:jc w:val="left"/>
        <w:rPr>
          <w:rFonts w:eastAsia="仿宋_GB2312"/>
          <w:color w:val="000000"/>
          <w:kern w:val="0"/>
          <w:sz w:val="32"/>
          <w:szCs w:val="32"/>
        </w:rPr>
      </w:pPr>
      <w:r w:rsidRPr="00B46653">
        <w:rPr>
          <w:rFonts w:eastAsia="仿宋_GB2312"/>
          <w:kern w:val="0"/>
          <w:sz w:val="32"/>
          <w:szCs w:val="32"/>
        </w:rPr>
        <w:t>3</w:t>
      </w:r>
      <w:r w:rsidRPr="00B46653">
        <w:rPr>
          <w:rFonts w:eastAsia="仿宋_GB2312"/>
          <w:kern w:val="0"/>
          <w:sz w:val="32"/>
          <w:szCs w:val="32"/>
        </w:rPr>
        <w:t>、三等奖</w:t>
      </w:r>
      <w:r w:rsidRPr="00B46653">
        <w:rPr>
          <w:rFonts w:eastAsia="仿宋_GB2312"/>
          <w:kern w:val="0"/>
          <w:sz w:val="32"/>
          <w:szCs w:val="32"/>
        </w:rPr>
        <w:t>18</w:t>
      </w:r>
      <w:r w:rsidRPr="00B46653">
        <w:rPr>
          <w:rFonts w:eastAsia="仿宋_GB2312"/>
          <w:kern w:val="0"/>
          <w:sz w:val="32"/>
          <w:szCs w:val="32"/>
        </w:rPr>
        <w:t>个（各类别</w:t>
      </w:r>
      <w:r w:rsidRPr="00B46653">
        <w:rPr>
          <w:rFonts w:eastAsia="仿宋_GB2312"/>
          <w:kern w:val="0"/>
          <w:sz w:val="32"/>
          <w:szCs w:val="32"/>
        </w:rPr>
        <w:t>2</w:t>
      </w:r>
      <w:r w:rsidRPr="00B46653">
        <w:rPr>
          <w:rFonts w:eastAsia="仿宋_GB2312"/>
          <w:kern w:val="0"/>
          <w:sz w:val="32"/>
          <w:szCs w:val="32"/>
        </w:rPr>
        <w:t>个），</w:t>
      </w:r>
      <w:r w:rsidRPr="00B46653">
        <w:rPr>
          <w:rFonts w:eastAsia="仿宋_GB2312"/>
          <w:color w:val="000000"/>
          <w:kern w:val="0"/>
          <w:sz w:val="32"/>
          <w:szCs w:val="32"/>
        </w:rPr>
        <w:t>颁发证书和奖牌。</w:t>
      </w:r>
    </w:p>
    <w:p w:rsidR="00224BA9" w:rsidRPr="00B46653" w:rsidRDefault="00224BA9" w:rsidP="00224BA9">
      <w:pPr>
        <w:widowControl/>
        <w:spacing w:line="360" w:lineRule="auto"/>
        <w:ind w:firstLine="640"/>
        <w:jc w:val="left"/>
        <w:rPr>
          <w:szCs w:val="21"/>
        </w:rPr>
      </w:pPr>
      <w:r w:rsidRPr="00B46653">
        <w:rPr>
          <w:rFonts w:eastAsia="仿宋_GB2312"/>
          <w:color w:val="000000"/>
          <w:sz w:val="32"/>
          <w:szCs w:val="32"/>
        </w:rPr>
        <w:t>4</w:t>
      </w:r>
      <w:r w:rsidRPr="00B46653">
        <w:rPr>
          <w:rFonts w:eastAsia="仿宋_GB2312"/>
          <w:color w:val="000000"/>
          <w:sz w:val="32"/>
          <w:szCs w:val="32"/>
        </w:rPr>
        <w:t>、优秀组织单位</w:t>
      </w:r>
      <w:r w:rsidRPr="00B46653">
        <w:rPr>
          <w:rFonts w:eastAsia="仿宋_GB2312"/>
          <w:color w:val="000000"/>
          <w:sz w:val="32"/>
          <w:szCs w:val="32"/>
        </w:rPr>
        <w:t>12</w:t>
      </w:r>
      <w:r w:rsidRPr="00B46653">
        <w:rPr>
          <w:rFonts w:eastAsia="仿宋_GB2312"/>
          <w:color w:val="000000"/>
          <w:sz w:val="32"/>
          <w:szCs w:val="32"/>
        </w:rPr>
        <w:t>个（流域机构</w:t>
      </w:r>
      <w:r w:rsidRPr="00B46653">
        <w:rPr>
          <w:rFonts w:eastAsia="仿宋_GB2312"/>
          <w:color w:val="000000"/>
          <w:sz w:val="32"/>
          <w:szCs w:val="32"/>
        </w:rPr>
        <w:t>3</w:t>
      </w:r>
      <w:r w:rsidRPr="00B46653">
        <w:rPr>
          <w:rFonts w:eastAsia="仿宋_GB2312"/>
          <w:color w:val="000000"/>
          <w:sz w:val="32"/>
          <w:szCs w:val="32"/>
        </w:rPr>
        <w:t>个，省级水行政主管部门</w:t>
      </w:r>
      <w:r w:rsidRPr="00B46653">
        <w:rPr>
          <w:rFonts w:eastAsia="仿宋_GB2312"/>
          <w:color w:val="000000"/>
          <w:sz w:val="32"/>
          <w:szCs w:val="32"/>
        </w:rPr>
        <w:t>9</w:t>
      </w:r>
      <w:r w:rsidRPr="00B46653">
        <w:rPr>
          <w:rFonts w:eastAsia="仿宋_GB2312"/>
          <w:color w:val="000000"/>
          <w:sz w:val="32"/>
          <w:szCs w:val="32"/>
        </w:rPr>
        <w:t>个），颁发证书和奖牌。</w:t>
      </w:r>
    </w:p>
    <w:p w:rsidR="00224BA9" w:rsidRPr="00B46653" w:rsidRDefault="00224BA9" w:rsidP="00224BA9">
      <w:pPr>
        <w:widowControl/>
        <w:spacing w:line="360" w:lineRule="auto"/>
        <w:ind w:firstLine="630"/>
        <w:jc w:val="left"/>
        <w:rPr>
          <w:rFonts w:eastAsia="黑体"/>
          <w:b/>
          <w:bCs/>
          <w:color w:val="000000"/>
          <w:kern w:val="0"/>
          <w:sz w:val="32"/>
          <w:szCs w:val="32"/>
        </w:rPr>
      </w:pPr>
      <w:r w:rsidRPr="00B46653">
        <w:rPr>
          <w:rFonts w:eastAsia="黑体"/>
          <w:b/>
          <w:bCs/>
          <w:color w:val="000000"/>
          <w:kern w:val="0"/>
          <w:sz w:val="32"/>
          <w:szCs w:val="32"/>
        </w:rPr>
        <w:t>五、其他事项</w:t>
      </w:r>
    </w:p>
    <w:p w:rsidR="00224BA9" w:rsidRPr="00B46653" w:rsidRDefault="00224BA9" w:rsidP="00224BA9">
      <w:pPr>
        <w:pStyle w:val="11"/>
        <w:spacing w:line="360" w:lineRule="auto"/>
        <w:ind w:firstLineChars="200" w:firstLine="640"/>
        <w:rPr>
          <w:rFonts w:ascii="Times New Roman" w:eastAsia="仿宋_GB2312" w:hAnsi="Times New Roman" w:cs="Times New Roman"/>
          <w:color w:val="000000"/>
          <w:sz w:val="32"/>
          <w:szCs w:val="32"/>
        </w:rPr>
      </w:pPr>
      <w:r w:rsidRPr="00B46653">
        <w:rPr>
          <w:rFonts w:ascii="Times New Roman" w:eastAsia="仿宋_GB2312" w:hAnsi="Times New Roman" w:cs="Times New Roman"/>
          <w:color w:val="000000"/>
          <w:kern w:val="0"/>
          <w:sz w:val="32"/>
          <w:szCs w:val="32"/>
        </w:rPr>
        <w:t>1</w:t>
      </w:r>
      <w:r w:rsidRPr="00B46653">
        <w:rPr>
          <w:rFonts w:ascii="Times New Roman" w:eastAsia="仿宋_GB2312" w:hAnsi="Times New Roman" w:cs="Times New Roman"/>
          <w:color w:val="000000"/>
          <w:kern w:val="0"/>
          <w:sz w:val="32"/>
          <w:szCs w:val="32"/>
        </w:rPr>
        <w:t>、</w:t>
      </w:r>
      <w:r w:rsidRPr="00B46653">
        <w:rPr>
          <w:rFonts w:ascii="Times New Roman" w:eastAsia="仿宋_GB2312" w:hAnsi="Times New Roman" w:cs="Times New Roman"/>
          <w:color w:val="000000"/>
          <w:sz w:val="32"/>
          <w:szCs w:val="32"/>
        </w:rPr>
        <w:t>各流域机构和省级水行政主管部门（含计划单列市和新疆生产建设兵团）组织好本辖区内相关单位参加水利行业应急预案</w:t>
      </w:r>
      <w:r w:rsidR="006A1756">
        <w:rPr>
          <w:rFonts w:ascii="Times New Roman" w:eastAsia="仿宋_GB2312" w:hAnsi="Times New Roman" w:cs="Times New Roman" w:hint="eastAsia"/>
          <w:color w:val="000000"/>
          <w:sz w:val="32"/>
          <w:szCs w:val="32"/>
        </w:rPr>
        <w:t>竞赛</w:t>
      </w:r>
      <w:r w:rsidRPr="00B46653">
        <w:rPr>
          <w:rFonts w:ascii="Times New Roman" w:eastAsia="仿宋_GB2312" w:hAnsi="Times New Roman" w:cs="Times New Roman"/>
          <w:color w:val="000000"/>
          <w:sz w:val="32"/>
          <w:szCs w:val="32"/>
        </w:rPr>
        <w:t>活动，并于</w:t>
      </w:r>
      <w:r w:rsidRPr="00B46653">
        <w:rPr>
          <w:rFonts w:ascii="Times New Roman" w:eastAsia="仿宋_GB2312" w:hAnsi="Times New Roman" w:cs="Times New Roman"/>
          <w:color w:val="000000"/>
          <w:sz w:val="32"/>
          <w:szCs w:val="32"/>
        </w:rPr>
        <w:t>2016</w:t>
      </w:r>
      <w:r w:rsidRPr="00B46653">
        <w:rPr>
          <w:rFonts w:ascii="Times New Roman" w:eastAsia="仿宋_GB2312" w:hAnsi="Times New Roman" w:cs="Times New Roman"/>
          <w:color w:val="000000"/>
          <w:sz w:val="32"/>
          <w:szCs w:val="32"/>
        </w:rPr>
        <w:t>年</w:t>
      </w:r>
      <w:r w:rsidRPr="00B46653">
        <w:rPr>
          <w:rFonts w:ascii="Times New Roman" w:eastAsia="仿宋_GB2312" w:hAnsi="Times New Roman" w:cs="Times New Roman"/>
          <w:color w:val="000000"/>
          <w:sz w:val="32"/>
          <w:szCs w:val="32"/>
        </w:rPr>
        <w:t>7</w:t>
      </w:r>
      <w:r w:rsidRPr="00B46653">
        <w:rPr>
          <w:rFonts w:ascii="Times New Roman" w:eastAsia="仿宋_GB2312" w:hAnsi="Times New Roman" w:cs="Times New Roman"/>
          <w:color w:val="000000"/>
          <w:sz w:val="32"/>
          <w:szCs w:val="32"/>
        </w:rPr>
        <w:t>月</w:t>
      </w:r>
      <w:r w:rsidRPr="00B46653">
        <w:rPr>
          <w:rFonts w:ascii="Times New Roman" w:eastAsia="仿宋_GB2312" w:hAnsi="Times New Roman" w:cs="Times New Roman"/>
          <w:color w:val="000000"/>
          <w:sz w:val="32"/>
          <w:szCs w:val="32"/>
        </w:rPr>
        <w:t>5</w:t>
      </w:r>
      <w:r w:rsidRPr="00B46653">
        <w:rPr>
          <w:rFonts w:ascii="Times New Roman" w:eastAsia="仿宋_GB2312" w:hAnsi="Times New Roman" w:cs="Times New Roman"/>
          <w:color w:val="000000"/>
          <w:sz w:val="32"/>
          <w:szCs w:val="32"/>
        </w:rPr>
        <w:t>日前，将参赛单位的应急预案（包括</w:t>
      </w:r>
      <w:r w:rsidRPr="00B46653">
        <w:rPr>
          <w:rFonts w:ascii="Times New Roman" w:eastAsia="仿宋_GB2312" w:hAnsi="Times New Roman" w:cs="Times New Roman"/>
          <w:color w:val="000000"/>
          <w:sz w:val="32"/>
          <w:szCs w:val="32"/>
        </w:rPr>
        <w:t>“</w:t>
      </w:r>
      <w:r w:rsidRPr="00B46653">
        <w:rPr>
          <w:rFonts w:ascii="Times New Roman" w:eastAsia="仿宋_GB2312" w:hAnsi="Times New Roman" w:cs="Times New Roman"/>
          <w:bCs/>
          <w:color w:val="000000"/>
          <w:kern w:val="0"/>
          <w:sz w:val="32"/>
          <w:szCs w:val="32"/>
        </w:rPr>
        <w:t>综合</w:t>
      </w:r>
      <w:r w:rsidR="006A1756">
        <w:rPr>
          <w:rFonts w:ascii="Times New Roman" w:eastAsia="仿宋_GB2312" w:hAnsi="Times New Roman" w:cs="Times New Roman" w:hint="eastAsia"/>
          <w:bCs/>
          <w:color w:val="000000"/>
          <w:kern w:val="0"/>
          <w:sz w:val="32"/>
          <w:szCs w:val="32"/>
        </w:rPr>
        <w:t>预案</w:t>
      </w:r>
      <w:r w:rsidRPr="00B46653">
        <w:rPr>
          <w:rFonts w:ascii="Times New Roman" w:eastAsia="仿宋_GB2312" w:hAnsi="Times New Roman" w:cs="Times New Roman"/>
          <w:bCs/>
          <w:color w:val="000000"/>
          <w:kern w:val="0"/>
          <w:sz w:val="32"/>
          <w:szCs w:val="32"/>
        </w:rPr>
        <w:t>、专项应急预案和现场处置方案</w:t>
      </w:r>
      <w:r w:rsidRPr="00B46653">
        <w:rPr>
          <w:rFonts w:ascii="Times New Roman" w:eastAsia="仿宋_GB2312" w:hAnsi="Times New Roman" w:cs="Times New Roman"/>
          <w:bCs/>
          <w:color w:val="000000"/>
          <w:kern w:val="0"/>
          <w:sz w:val="32"/>
          <w:szCs w:val="32"/>
        </w:rPr>
        <w:t>”</w:t>
      </w:r>
      <w:r w:rsidRPr="00B46653">
        <w:rPr>
          <w:rFonts w:ascii="Times New Roman" w:eastAsia="仿宋_GB2312" w:hAnsi="Times New Roman" w:cs="Times New Roman"/>
          <w:bCs/>
          <w:color w:val="000000"/>
          <w:kern w:val="0"/>
          <w:sz w:val="32"/>
          <w:szCs w:val="32"/>
        </w:rPr>
        <w:t>的正式颁布文本</w:t>
      </w:r>
      <w:r w:rsidRPr="00B46653">
        <w:rPr>
          <w:rFonts w:ascii="Times New Roman" w:eastAsia="仿宋_GB2312" w:hAnsi="Times New Roman" w:cs="Times New Roman"/>
          <w:color w:val="000000"/>
          <w:sz w:val="32"/>
          <w:szCs w:val="32"/>
        </w:rPr>
        <w:t>）以及单位基本情况介绍，以电子版打包形式发送至中国水利企业协会邮箱。</w:t>
      </w:r>
      <w:r w:rsidR="006A1756">
        <w:rPr>
          <w:rFonts w:ascii="Times New Roman" w:eastAsia="仿宋_GB2312" w:hAnsi="Times New Roman" w:cs="Times New Roman" w:hint="eastAsia"/>
          <w:color w:val="000000"/>
          <w:sz w:val="32"/>
          <w:szCs w:val="32"/>
        </w:rPr>
        <w:t>单位基本情况应能清晰反映单位内部组织结构。</w:t>
      </w:r>
    </w:p>
    <w:p w:rsidR="00224BA9" w:rsidRPr="00B46653" w:rsidRDefault="00224BA9" w:rsidP="00224BA9">
      <w:pPr>
        <w:pStyle w:val="11"/>
        <w:spacing w:line="360" w:lineRule="auto"/>
        <w:ind w:firstLineChars="200" w:firstLine="640"/>
        <w:rPr>
          <w:rFonts w:ascii="Times New Roman" w:eastAsia="仿宋_GB2312" w:hAnsi="Times New Roman" w:cs="Times New Roman"/>
          <w:color w:val="000000"/>
          <w:sz w:val="32"/>
          <w:szCs w:val="32"/>
        </w:rPr>
      </w:pPr>
      <w:r w:rsidRPr="00B46653">
        <w:rPr>
          <w:rFonts w:ascii="Times New Roman" w:eastAsia="仿宋_GB2312" w:hAnsi="Times New Roman" w:cs="Times New Roman"/>
          <w:color w:val="000000"/>
          <w:sz w:val="32"/>
          <w:szCs w:val="32"/>
        </w:rPr>
        <w:t>2</w:t>
      </w:r>
      <w:r w:rsidRPr="00B46653">
        <w:rPr>
          <w:rFonts w:ascii="Times New Roman" w:eastAsia="仿宋_GB2312" w:hAnsi="Times New Roman" w:cs="Times New Roman"/>
          <w:color w:val="000000"/>
          <w:sz w:val="32"/>
          <w:szCs w:val="32"/>
        </w:rPr>
        <w:t>、参与水利水电工程建设的中央企业参赛单位，应于</w:t>
      </w:r>
      <w:r w:rsidRPr="00B46653">
        <w:rPr>
          <w:rFonts w:ascii="Times New Roman" w:eastAsia="仿宋_GB2312" w:hAnsi="Times New Roman" w:cs="Times New Roman"/>
          <w:color w:val="000000"/>
          <w:sz w:val="32"/>
          <w:szCs w:val="32"/>
        </w:rPr>
        <w:t>2016</w:t>
      </w:r>
      <w:r w:rsidRPr="00B46653">
        <w:rPr>
          <w:rFonts w:ascii="Times New Roman" w:eastAsia="仿宋_GB2312" w:hAnsi="Times New Roman" w:cs="Times New Roman"/>
          <w:color w:val="000000"/>
          <w:sz w:val="32"/>
          <w:szCs w:val="32"/>
        </w:rPr>
        <w:t>年</w:t>
      </w:r>
      <w:r w:rsidRPr="00B46653">
        <w:rPr>
          <w:rFonts w:ascii="Times New Roman" w:eastAsia="仿宋_GB2312" w:hAnsi="Times New Roman" w:cs="Times New Roman"/>
          <w:color w:val="000000"/>
          <w:sz w:val="32"/>
          <w:szCs w:val="32"/>
        </w:rPr>
        <w:t>7</w:t>
      </w:r>
      <w:r w:rsidRPr="00B46653">
        <w:rPr>
          <w:rFonts w:ascii="Times New Roman" w:eastAsia="仿宋_GB2312" w:hAnsi="Times New Roman" w:cs="Times New Roman"/>
          <w:color w:val="000000"/>
          <w:sz w:val="32"/>
          <w:szCs w:val="32"/>
        </w:rPr>
        <w:t>月</w:t>
      </w:r>
      <w:r w:rsidRPr="00B46653">
        <w:rPr>
          <w:rFonts w:ascii="Times New Roman" w:eastAsia="仿宋_GB2312" w:hAnsi="Times New Roman" w:cs="Times New Roman"/>
          <w:color w:val="000000"/>
          <w:sz w:val="32"/>
          <w:szCs w:val="32"/>
        </w:rPr>
        <w:t>5</w:t>
      </w:r>
      <w:r w:rsidRPr="00B46653">
        <w:rPr>
          <w:rFonts w:ascii="Times New Roman" w:eastAsia="仿宋_GB2312" w:hAnsi="Times New Roman" w:cs="Times New Roman"/>
          <w:color w:val="000000"/>
          <w:sz w:val="32"/>
          <w:szCs w:val="32"/>
        </w:rPr>
        <w:t>日前，将参赛单位的应急预案（包括</w:t>
      </w:r>
      <w:r w:rsidRPr="00B46653">
        <w:rPr>
          <w:rFonts w:ascii="Times New Roman" w:eastAsia="仿宋_GB2312" w:hAnsi="Times New Roman" w:cs="Times New Roman"/>
          <w:color w:val="000000"/>
          <w:sz w:val="32"/>
          <w:szCs w:val="32"/>
        </w:rPr>
        <w:t>“</w:t>
      </w:r>
      <w:r w:rsidRPr="00B46653">
        <w:rPr>
          <w:rFonts w:ascii="Times New Roman" w:eastAsia="仿宋_GB2312" w:hAnsi="Times New Roman" w:cs="Times New Roman"/>
          <w:bCs/>
          <w:color w:val="000000"/>
          <w:kern w:val="0"/>
          <w:sz w:val="32"/>
          <w:szCs w:val="32"/>
        </w:rPr>
        <w:t>综合</w:t>
      </w:r>
      <w:r w:rsidR="006A1756">
        <w:rPr>
          <w:rFonts w:ascii="Times New Roman" w:eastAsia="仿宋_GB2312" w:hAnsi="Times New Roman" w:cs="Times New Roman" w:hint="eastAsia"/>
          <w:bCs/>
          <w:color w:val="000000"/>
          <w:kern w:val="0"/>
          <w:sz w:val="32"/>
          <w:szCs w:val="32"/>
        </w:rPr>
        <w:t>预</w:t>
      </w:r>
      <w:r w:rsidR="006A1756">
        <w:rPr>
          <w:rFonts w:ascii="Times New Roman" w:eastAsia="仿宋_GB2312" w:hAnsi="Times New Roman" w:cs="Times New Roman" w:hint="eastAsia"/>
          <w:bCs/>
          <w:color w:val="000000"/>
          <w:kern w:val="0"/>
          <w:sz w:val="32"/>
          <w:szCs w:val="32"/>
        </w:rPr>
        <w:lastRenderedPageBreak/>
        <w:t>案</w:t>
      </w:r>
      <w:r w:rsidRPr="00B46653">
        <w:rPr>
          <w:rFonts w:ascii="Times New Roman" w:eastAsia="仿宋_GB2312" w:hAnsi="Times New Roman" w:cs="Times New Roman"/>
          <w:bCs/>
          <w:color w:val="000000"/>
          <w:kern w:val="0"/>
          <w:sz w:val="32"/>
          <w:szCs w:val="32"/>
        </w:rPr>
        <w:t>、专项应急预案和现场处置方案</w:t>
      </w:r>
      <w:r w:rsidRPr="00B46653">
        <w:rPr>
          <w:rFonts w:ascii="Times New Roman" w:eastAsia="仿宋_GB2312" w:hAnsi="Times New Roman" w:cs="Times New Roman"/>
          <w:bCs/>
          <w:color w:val="000000"/>
          <w:kern w:val="0"/>
          <w:sz w:val="32"/>
          <w:szCs w:val="32"/>
        </w:rPr>
        <w:t>”</w:t>
      </w:r>
      <w:r w:rsidRPr="00B46653">
        <w:rPr>
          <w:rFonts w:ascii="Times New Roman" w:eastAsia="仿宋_GB2312" w:hAnsi="Times New Roman" w:cs="Times New Roman"/>
          <w:bCs/>
          <w:color w:val="000000"/>
          <w:kern w:val="0"/>
          <w:sz w:val="32"/>
          <w:szCs w:val="32"/>
        </w:rPr>
        <w:t>的正式颁布文本</w:t>
      </w:r>
      <w:r w:rsidRPr="00B46653">
        <w:rPr>
          <w:rFonts w:ascii="Times New Roman" w:eastAsia="仿宋_GB2312" w:hAnsi="Times New Roman" w:cs="Times New Roman"/>
          <w:color w:val="000000"/>
          <w:sz w:val="32"/>
          <w:szCs w:val="32"/>
        </w:rPr>
        <w:t>）以及单位的基本情况介绍，直接以电子版打包形式发送至中国水利企业协会邮箱。</w:t>
      </w:r>
    </w:p>
    <w:p w:rsidR="00224BA9" w:rsidRPr="00B46653" w:rsidRDefault="00224BA9" w:rsidP="00224BA9">
      <w:pPr>
        <w:widowControl/>
        <w:spacing w:line="360" w:lineRule="auto"/>
        <w:ind w:firstLine="630"/>
        <w:jc w:val="left"/>
        <w:rPr>
          <w:rFonts w:eastAsia="仿宋_GB2312"/>
          <w:color w:val="000000"/>
          <w:sz w:val="32"/>
          <w:szCs w:val="32"/>
        </w:rPr>
      </w:pPr>
      <w:r w:rsidRPr="00B46653">
        <w:rPr>
          <w:rFonts w:eastAsia="仿宋_GB2312"/>
          <w:color w:val="000000"/>
          <w:kern w:val="0"/>
          <w:sz w:val="32"/>
          <w:szCs w:val="32"/>
        </w:rPr>
        <w:t>3</w:t>
      </w:r>
      <w:r w:rsidRPr="00B46653">
        <w:rPr>
          <w:rFonts w:eastAsia="仿宋_GB2312"/>
          <w:color w:val="000000"/>
          <w:kern w:val="0"/>
          <w:sz w:val="32"/>
          <w:szCs w:val="32"/>
        </w:rPr>
        <w:t>、</w:t>
      </w:r>
      <w:r w:rsidR="00986A4C">
        <w:rPr>
          <w:rFonts w:eastAsia="仿宋_GB2312" w:hint="eastAsia"/>
          <w:color w:val="000000"/>
          <w:kern w:val="0"/>
          <w:sz w:val="32"/>
          <w:szCs w:val="32"/>
        </w:rPr>
        <w:t>竞赛</w:t>
      </w:r>
      <w:r w:rsidRPr="00B46653">
        <w:rPr>
          <w:rFonts w:eastAsia="仿宋_GB2312"/>
          <w:color w:val="000000"/>
          <w:kern w:val="0"/>
          <w:sz w:val="32"/>
          <w:szCs w:val="32"/>
        </w:rPr>
        <w:t>活动组委会办公室组织有关专家对参评的应急预案进行评选。获奖单位的应急预案将在水利安全监督网上进行展示，以达到鼓励先进、交流提高、共同进步的目的，促进水利行业安全生产应急管理工作不断加强，提升水利行业生产安全事故应急处置能力。</w:t>
      </w:r>
    </w:p>
    <w:p w:rsidR="00224BA9" w:rsidRPr="00B46653" w:rsidRDefault="00224BA9" w:rsidP="00224BA9">
      <w:pPr>
        <w:widowControl/>
        <w:spacing w:line="360" w:lineRule="auto"/>
        <w:ind w:firstLine="630"/>
        <w:jc w:val="left"/>
        <w:rPr>
          <w:rFonts w:eastAsia="黑体"/>
          <w:b/>
          <w:bCs/>
          <w:color w:val="000000"/>
          <w:kern w:val="0"/>
          <w:sz w:val="32"/>
          <w:szCs w:val="32"/>
        </w:rPr>
      </w:pPr>
      <w:r w:rsidRPr="00B46653">
        <w:rPr>
          <w:rFonts w:eastAsia="黑体"/>
          <w:b/>
          <w:bCs/>
          <w:color w:val="000000"/>
          <w:kern w:val="0"/>
          <w:sz w:val="32"/>
          <w:szCs w:val="32"/>
        </w:rPr>
        <w:t>六、联系方式</w:t>
      </w:r>
    </w:p>
    <w:p w:rsidR="00224BA9" w:rsidRPr="00B46653" w:rsidRDefault="00224BA9" w:rsidP="00224BA9">
      <w:pPr>
        <w:spacing w:line="360" w:lineRule="auto"/>
        <w:ind w:firstLineChars="200" w:firstLine="640"/>
        <w:rPr>
          <w:rFonts w:eastAsia="仿宋_GB2312"/>
          <w:sz w:val="32"/>
          <w:szCs w:val="32"/>
        </w:rPr>
      </w:pPr>
      <w:r w:rsidRPr="00B46653">
        <w:rPr>
          <w:rFonts w:eastAsia="仿宋_GB2312"/>
          <w:sz w:val="32"/>
          <w:szCs w:val="32"/>
        </w:rPr>
        <w:t>中国水利企业协会</w:t>
      </w:r>
    </w:p>
    <w:p w:rsidR="00224BA9" w:rsidRPr="00B46653" w:rsidRDefault="00224BA9" w:rsidP="00224BA9">
      <w:pPr>
        <w:spacing w:line="360" w:lineRule="auto"/>
        <w:ind w:firstLineChars="200" w:firstLine="640"/>
        <w:rPr>
          <w:rFonts w:eastAsia="仿宋_GB2312"/>
          <w:sz w:val="32"/>
          <w:szCs w:val="32"/>
        </w:rPr>
      </w:pPr>
      <w:r w:rsidRPr="00B46653">
        <w:rPr>
          <w:rFonts w:eastAsia="仿宋_GB2312"/>
          <w:sz w:val="32"/>
          <w:szCs w:val="32"/>
        </w:rPr>
        <w:t>联</w:t>
      </w:r>
      <w:r w:rsidRPr="00B46653">
        <w:rPr>
          <w:rFonts w:eastAsia="仿宋_GB2312"/>
          <w:sz w:val="32"/>
          <w:szCs w:val="32"/>
        </w:rPr>
        <w:t xml:space="preserve"> </w:t>
      </w:r>
      <w:r w:rsidRPr="00B46653">
        <w:rPr>
          <w:rFonts w:eastAsia="仿宋_GB2312"/>
          <w:sz w:val="32"/>
          <w:szCs w:val="32"/>
        </w:rPr>
        <w:t>系</w:t>
      </w:r>
      <w:r w:rsidRPr="00B46653">
        <w:rPr>
          <w:rFonts w:eastAsia="仿宋_GB2312"/>
          <w:sz w:val="32"/>
          <w:szCs w:val="32"/>
        </w:rPr>
        <w:t xml:space="preserve"> </w:t>
      </w:r>
      <w:r w:rsidRPr="00B46653">
        <w:rPr>
          <w:rFonts w:eastAsia="仿宋_GB2312"/>
          <w:sz w:val="32"/>
          <w:szCs w:val="32"/>
        </w:rPr>
        <w:t>人：许汉平</w:t>
      </w:r>
      <w:r w:rsidRPr="00B46653">
        <w:rPr>
          <w:rFonts w:eastAsia="仿宋_GB2312"/>
          <w:sz w:val="32"/>
          <w:szCs w:val="32"/>
        </w:rPr>
        <w:t xml:space="preserve">  </w:t>
      </w:r>
      <w:r w:rsidRPr="00B46653">
        <w:rPr>
          <w:rFonts w:eastAsia="仿宋_GB2312"/>
          <w:sz w:val="32"/>
          <w:szCs w:val="32"/>
        </w:rPr>
        <w:t>张海龙</w:t>
      </w:r>
    </w:p>
    <w:p w:rsidR="00224BA9" w:rsidRPr="00B46653" w:rsidRDefault="00224BA9" w:rsidP="00224BA9">
      <w:pPr>
        <w:spacing w:line="360" w:lineRule="auto"/>
        <w:ind w:firstLineChars="200" w:firstLine="640"/>
        <w:rPr>
          <w:rFonts w:eastAsia="仿宋_GB2312"/>
          <w:sz w:val="32"/>
          <w:szCs w:val="32"/>
        </w:rPr>
      </w:pPr>
      <w:r w:rsidRPr="00B46653">
        <w:rPr>
          <w:rFonts w:eastAsia="仿宋_GB2312"/>
          <w:sz w:val="32"/>
          <w:szCs w:val="32"/>
        </w:rPr>
        <w:t>联系电话：</w:t>
      </w:r>
      <w:r w:rsidRPr="00B46653">
        <w:rPr>
          <w:rFonts w:eastAsia="仿宋_GB2312"/>
          <w:sz w:val="32"/>
          <w:szCs w:val="32"/>
        </w:rPr>
        <w:t xml:space="preserve"> 010-63203604</w:t>
      </w:r>
      <w:r w:rsidRPr="00B46653">
        <w:rPr>
          <w:rFonts w:eastAsia="仿宋_GB2312"/>
          <w:sz w:val="32"/>
          <w:szCs w:val="32"/>
        </w:rPr>
        <w:t>、</w:t>
      </w:r>
      <w:r w:rsidRPr="00B46653">
        <w:rPr>
          <w:rFonts w:eastAsia="仿宋_GB2312"/>
          <w:sz w:val="32"/>
          <w:szCs w:val="32"/>
        </w:rPr>
        <w:t>4884</w:t>
      </w:r>
    </w:p>
    <w:p w:rsidR="00224BA9" w:rsidRPr="00B46653" w:rsidRDefault="00224BA9" w:rsidP="00224BA9">
      <w:pPr>
        <w:spacing w:line="360" w:lineRule="auto"/>
        <w:ind w:firstLineChars="200" w:firstLine="640"/>
        <w:rPr>
          <w:rFonts w:eastAsia="仿宋_GB2312"/>
          <w:sz w:val="32"/>
          <w:szCs w:val="32"/>
        </w:rPr>
      </w:pPr>
      <w:r w:rsidRPr="00B46653">
        <w:rPr>
          <w:rFonts w:eastAsia="仿宋_GB2312"/>
          <w:sz w:val="32"/>
          <w:szCs w:val="32"/>
        </w:rPr>
        <w:t>电子邮箱：</w:t>
      </w:r>
      <w:r w:rsidRPr="00B46653">
        <w:rPr>
          <w:rFonts w:eastAsia="仿宋_GB2312"/>
          <w:sz w:val="32"/>
          <w:szCs w:val="32"/>
        </w:rPr>
        <w:t>slqx@mwr.gov.cn</w:t>
      </w:r>
    </w:p>
    <w:p w:rsidR="00C83A8E" w:rsidRPr="00D818AC" w:rsidRDefault="00C83A8E">
      <w:pPr>
        <w:pageBreakBefore/>
        <w:widowControl/>
        <w:shd w:val="clear" w:color="auto" w:fill="FFFFFF"/>
        <w:spacing w:line="360" w:lineRule="atLeast"/>
        <w:jc w:val="left"/>
        <w:rPr>
          <w:rFonts w:eastAsia="仿宋_GB2312"/>
          <w:sz w:val="32"/>
          <w:szCs w:val="21"/>
        </w:rPr>
        <w:sectPr w:rsidR="00C83A8E" w:rsidRPr="00D818AC">
          <w:headerReference w:type="default" r:id="rId12"/>
          <w:pgSz w:w="11906" w:h="16838"/>
          <w:pgMar w:top="1440" w:right="1800" w:bottom="1440" w:left="1800" w:header="851" w:footer="992" w:gutter="0"/>
          <w:cols w:space="720"/>
          <w:docGrid w:type="lines" w:linePitch="312"/>
        </w:sectPr>
      </w:pPr>
    </w:p>
    <w:p w:rsidR="00C83A8E" w:rsidRPr="00D818AC" w:rsidRDefault="003E6880">
      <w:pPr>
        <w:pageBreakBefore/>
        <w:widowControl/>
        <w:shd w:val="clear" w:color="auto" w:fill="FFFFFF"/>
        <w:spacing w:line="360" w:lineRule="atLeast"/>
        <w:jc w:val="left"/>
        <w:rPr>
          <w:rFonts w:eastAsia="仿宋_GB2312"/>
          <w:sz w:val="32"/>
          <w:szCs w:val="21"/>
        </w:rPr>
      </w:pPr>
      <w:r w:rsidRPr="00D818AC">
        <w:rPr>
          <w:rFonts w:eastAsia="仿宋_GB2312"/>
          <w:sz w:val="32"/>
          <w:szCs w:val="21"/>
        </w:rPr>
        <w:lastRenderedPageBreak/>
        <w:t>附件</w:t>
      </w:r>
      <w:r w:rsidRPr="00D818AC">
        <w:rPr>
          <w:rFonts w:eastAsia="仿宋_GB2312"/>
          <w:sz w:val="32"/>
          <w:szCs w:val="21"/>
        </w:rPr>
        <w:t>5</w:t>
      </w:r>
    </w:p>
    <w:p w:rsidR="00C83A8E" w:rsidRPr="00D818AC" w:rsidRDefault="003E6880">
      <w:pPr>
        <w:widowControl/>
        <w:spacing w:line="360" w:lineRule="auto"/>
        <w:ind w:left="1"/>
        <w:jc w:val="center"/>
        <w:rPr>
          <w:rFonts w:eastAsia="黑体"/>
          <w:kern w:val="0"/>
          <w:sz w:val="40"/>
        </w:rPr>
      </w:pPr>
      <w:r w:rsidRPr="00D818AC">
        <w:rPr>
          <w:rFonts w:eastAsia="黑体"/>
          <w:kern w:val="0"/>
          <w:sz w:val="40"/>
        </w:rPr>
        <w:t>水利行业</w:t>
      </w:r>
      <w:r w:rsidRPr="00D818AC">
        <w:rPr>
          <w:rFonts w:eastAsia="黑体"/>
          <w:kern w:val="0"/>
          <w:sz w:val="40"/>
        </w:rPr>
        <w:t>“</w:t>
      </w:r>
      <w:r w:rsidRPr="00D818AC">
        <w:rPr>
          <w:rFonts w:eastAsia="黑体"/>
          <w:kern w:val="0"/>
          <w:sz w:val="40"/>
        </w:rPr>
        <w:t>安全生产月</w:t>
      </w:r>
      <w:r w:rsidRPr="00D818AC">
        <w:rPr>
          <w:rFonts w:eastAsia="黑体"/>
          <w:kern w:val="0"/>
          <w:sz w:val="40"/>
        </w:rPr>
        <w:t>”</w:t>
      </w:r>
      <w:r w:rsidRPr="00D818AC">
        <w:rPr>
          <w:rFonts w:eastAsia="黑体"/>
          <w:kern w:val="0"/>
          <w:sz w:val="40"/>
        </w:rPr>
        <w:t>活动联络员推荐表</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2"/>
        <w:gridCol w:w="2362"/>
        <w:gridCol w:w="2361"/>
        <w:gridCol w:w="2361"/>
        <w:gridCol w:w="2361"/>
        <w:gridCol w:w="2367"/>
      </w:tblGrid>
      <w:tr w:rsidR="00C83A8E" w:rsidRPr="00D818AC">
        <w:tc>
          <w:tcPr>
            <w:tcW w:w="2362" w:type="dxa"/>
          </w:tcPr>
          <w:p w:rsidR="00C83A8E" w:rsidRPr="00D818AC" w:rsidRDefault="003E6880">
            <w:pPr>
              <w:widowControl/>
              <w:spacing w:line="360" w:lineRule="auto"/>
              <w:jc w:val="center"/>
              <w:rPr>
                <w:rFonts w:eastAsia="仿宋"/>
                <w:kern w:val="0"/>
                <w:sz w:val="28"/>
                <w:szCs w:val="28"/>
              </w:rPr>
            </w:pPr>
            <w:r w:rsidRPr="00D818AC">
              <w:rPr>
                <w:rFonts w:eastAsia="仿宋"/>
                <w:kern w:val="0"/>
                <w:sz w:val="28"/>
                <w:szCs w:val="28"/>
              </w:rPr>
              <w:t>姓名</w:t>
            </w:r>
          </w:p>
        </w:tc>
        <w:tc>
          <w:tcPr>
            <w:tcW w:w="2362" w:type="dxa"/>
          </w:tcPr>
          <w:p w:rsidR="00C83A8E" w:rsidRPr="00D818AC" w:rsidRDefault="003E6880">
            <w:pPr>
              <w:widowControl/>
              <w:spacing w:line="360" w:lineRule="auto"/>
              <w:jc w:val="center"/>
              <w:rPr>
                <w:rFonts w:eastAsia="仿宋"/>
                <w:kern w:val="0"/>
                <w:sz w:val="28"/>
                <w:szCs w:val="28"/>
              </w:rPr>
            </w:pPr>
            <w:r w:rsidRPr="00D818AC">
              <w:rPr>
                <w:rFonts w:eastAsia="仿宋"/>
                <w:kern w:val="0"/>
                <w:sz w:val="28"/>
                <w:szCs w:val="28"/>
              </w:rPr>
              <w:t xml:space="preserve">   </w:t>
            </w:r>
          </w:p>
        </w:tc>
        <w:tc>
          <w:tcPr>
            <w:tcW w:w="2361" w:type="dxa"/>
          </w:tcPr>
          <w:p w:rsidR="00C83A8E" w:rsidRPr="00D818AC" w:rsidRDefault="003E6880">
            <w:pPr>
              <w:widowControl/>
              <w:spacing w:line="360" w:lineRule="auto"/>
              <w:jc w:val="center"/>
              <w:rPr>
                <w:rFonts w:eastAsia="仿宋"/>
                <w:kern w:val="0"/>
                <w:sz w:val="28"/>
                <w:szCs w:val="28"/>
              </w:rPr>
            </w:pPr>
            <w:r w:rsidRPr="00D818AC">
              <w:rPr>
                <w:rFonts w:eastAsia="仿宋"/>
                <w:kern w:val="0"/>
                <w:sz w:val="28"/>
                <w:szCs w:val="28"/>
              </w:rPr>
              <w:t>性别</w:t>
            </w:r>
          </w:p>
        </w:tc>
        <w:tc>
          <w:tcPr>
            <w:tcW w:w="2361" w:type="dxa"/>
          </w:tcPr>
          <w:p w:rsidR="00C83A8E" w:rsidRPr="00D818AC" w:rsidRDefault="00C83A8E">
            <w:pPr>
              <w:widowControl/>
              <w:spacing w:line="360" w:lineRule="auto"/>
              <w:jc w:val="center"/>
              <w:rPr>
                <w:rFonts w:eastAsia="仿宋"/>
                <w:kern w:val="0"/>
                <w:sz w:val="28"/>
                <w:szCs w:val="28"/>
              </w:rPr>
            </w:pPr>
          </w:p>
        </w:tc>
        <w:tc>
          <w:tcPr>
            <w:tcW w:w="2361" w:type="dxa"/>
          </w:tcPr>
          <w:p w:rsidR="00C83A8E" w:rsidRPr="00D818AC" w:rsidRDefault="003E6880">
            <w:pPr>
              <w:widowControl/>
              <w:spacing w:line="360" w:lineRule="auto"/>
              <w:jc w:val="center"/>
              <w:rPr>
                <w:rFonts w:eastAsia="仿宋"/>
                <w:kern w:val="0"/>
                <w:sz w:val="28"/>
                <w:szCs w:val="28"/>
              </w:rPr>
            </w:pPr>
            <w:r w:rsidRPr="00D818AC">
              <w:rPr>
                <w:rFonts w:eastAsia="仿宋"/>
                <w:kern w:val="0"/>
                <w:sz w:val="28"/>
                <w:szCs w:val="28"/>
              </w:rPr>
              <w:t>职务</w:t>
            </w:r>
          </w:p>
        </w:tc>
        <w:tc>
          <w:tcPr>
            <w:tcW w:w="2367" w:type="dxa"/>
          </w:tcPr>
          <w:p w:rsidR="00C83A8E" w:rsidRPr="00D818AC" w:rsidRDefault="00C83A8E">
            <w:pPr>
              <w:widowControl/>
              <w:spacing w:line="360" w:lineRule="auto"/>
              <w:jc w:val="center"/>
              <w:rPr>
                <w:rFonts w:eastAsia="仿宋"/>
                <w:kern w:val="0"/>
                <w:sz w:val="28"/>
                <w:szCs w:val="28"/>
              </w:rPr>
            </w:pPr>
          </w:p>
        </w:tc>
      </w:tr>
      <w:tr w:rsidR="00C83A8E" w:rsidRPr="00D818AC">
        <w:tc>
          <w:tcPr>
            <w:tcW w:w="2362" w:type="dxa"/>
          </w:tcPr>
          <w:p w:rsidR="00C83A8E" w:rsidRPr="00D818AC" w:rsidRDefault="003E6880">
            <w:pPr>
              <w:widowControl/>
              <w:spacing w:line="360" w:lineRule="auto"/>
              <w:jc w:val="center"/>
              <w:rPr>
                <w:rFonts w:eastAsia="仿宋"/>
                <w:kern w:val="0"/>
                <w:sz w:val="28"/>
                <w:szCs w:val="28"/>
              </w:rPr>
            </w:pPr>
            <w:r w:rsidRPr="00D818AC">
              <w:rPr>
                <w:rFonts w:eastAsia="仿宋"/>
                <w:kern w:val="0"/>
                <w:sz w:val="28"/>
                <w:szCs w:val="28"/>
              </w:rPr>
              <w:t>办公电话（必填）</w:t>
            </w:r>
          </w:p>
        </w:tc>
        <w:tc>
          <w:tcPr>
            <w:tcW w:w="2362" w:type="dxa"/>
          </w:tcPr>
          <w:p w:rsidR="00C83A8E" w:rsidRPr="00D818AC" w:rsidRDefault="00C83A8E">
            <w:pPr>
              <w:widowControl/>
              <w:spacing w:line="360" w:lineRule="auto"/>
              <w:jc w:val="center"/>
              <w:rPr>
                <w:rFonts w:eastAsia="仿宋"/>
                <w:kern w:val="0"/>
                <w:sz w:val="28"/>
                <w:szCs w:val="28"/>
              </w:rPr>
            </w:pPr>
          </w:p>
        </w:tc>
        <w:tc>
          <w:tcPr>
            <w:tcW w:w="2361" w:type="dxa"/>
          </w:tcPr>
          <w:p w:rsidR="00C83A8E" w:rsidRPr="00D818AC" w:rsidRDefault="003E6880">
            <w:pPr>
              <w:widowControl/>
              <w:spacing w:line="360" w:lineRule="auto"/>
              <w:jc w:val="center"/>
              <w:rPr>
                <w:rFonts w:eastAsia="仿宋"/>
                <w:kern w:val="0"/>
                <w:sz w:val="28"/>
                <w:szCs w:val="28"/>
              </w:rPr>
            </w:pPr>
            <w:r w:rsidRPr="00D818AC">
              <w:rPr>
                <w:rFonts w:eastAsia="仿宋"/>
                <w:kern w:val="0"/>
                <w:sz w:val="28"/>
                <w:szCs w:val="28"/>
              </w:rPr>
              <w:t>手机</w:t>
            </w:r>
          </w:p>
        </w:tc>
        <w:tc>
          <w:tcPr>
            <w:tcW w:w="2361" w:type="dxa"/>
          </w:tcPr>
          <w:p w:rsidR="00C83A8E" w:rsidRPr="00D818AC" w:rsidRDefault="00C83A8E">
            <w:pPr>
              <w:widowControl/>
              <w:spacing w:line="360" w:lineRule="auto"/>
              <w:jc w:val="center"/>
              <w:rPr>
                <w:rFonts w:eastAsia="仿宋"/>
                <w:kern w:val="0"/>
                <w:sz w:val="28"/>
                <w:szCs w:val="28"/>
              </w:rPr>
            </w:pPr>
          </w:p>
        </w:tc>
        <w:tc>
          <w:tcPr>
            <w:tcW w:w="2361" w:type="dxa"/>
          </w:tcPr>
          <w:p w:rsidR="00C83A8E" w:rsidRPr="00D818AC" w:rsidRDefault="003E6880">
            <w:pPr>
              <w:widowControl/>
              <w:spacing w:line="360" w:lineRule="auto"/>
              <w:jc w:val="center"/>
              <w:rPr>
                <w:rFonts w:eastAsia="仿宋"/>
                <w:kern w:val="0"/>
                <w:sz w:val="28"/>
                <w:szCs w:val="28"/>
              </w:rPr>
            </w:pPr>
            <w:r w:rsidRPr="00D818AC">
              <w:rPr>
                <w:rFonts w:eastAsia="仿宋"/>
                <w:kern w:val="0"/>
                <w:sz w:val="28"/>
                <w:szCs w:val="28"/>
              </w:rPr>
              <w:t>传真（必填）</w:t>
            </w:r>
          </w:p>
        </w:tc>
        <w:tc>
          <w:tcPr>
            <w:tcW w:w="2367" w:type="dxa"/>
          </w:tcPr>
          <w:p w:rsidR="00C83A8E" w:rsidRPr="00D818AC" w:rsidRDefault="00C83A8E">
            <w:pPr>
              <w:widowControl/>
              <w:spacing w:line="360" w:lineRule="auto"/>
              <w:jc w:val="center"/>
              <w:rPr>
                <w:rFonts w:eastAsia="仿宋"/>
                <w:kern w:val="0"/>
                <w:sz w:val="28"/>
                <w:szCs w:val="28"/>
              </w:rPr>
            </w:pPr>
          </w:p>
        </w:tc>
      </w:tr>
      <w:tr w:rsidR="00C83A8E" w:rsidRPr="00D818AC">
        <w:tc>
          <w:tcPr>
            <w:tcW w:w="2362" w:type="dxa"/>
          </w:tcPr>
          <w:p w:rsidR="00C83A8E" w:rsidRPr="00D818AC" w:rsidRDefault="003E6880">
            <w:pPr>
              <w:widowControl/>
              <w:spacing w:line="360" w:lineRule="auto"/>
              <w:jc w:val="center"/>
              <w:rPr>
                <w:rFonts w:eastAsia="仿宋"/>
                <w:kern w:val="0"/>
                <w:sz w:val="28"/>
                <w:szCs w:val="28"/>
              </w:rPr>
            </w:pPr>
            <w:r w:rsidRPr="00D818AC">
              <w:rPr>
                <w:rFonts w:eastAsia="仿宋"/>
                <w:kern w:val="0"/>
                <w:sz w:val="28"/>
                <w:szCs w:val="28"/>
              </w:rPr>
              <w:t>QQ</w:t>
            </w:r>
            <w:r w:rsidRPr="00D818AC">
              <w:rPr>
                <w:rFonts w:eastAsia="仿宋"/>
                <w:kern w:val="0"/>
                <w:sz w:val="28"/>
                <w:szCs w:val="28"/>
              </w:rPr>
              <w:t>号（必填）</w:t>
            </w:r>
          </w:p>
        </w:tc>
        <w:tc>
          <w:tcPr>
            <w:tcW w:w="2362" w:type="dxa"/>
          </w:tcPr>
          <w:p w:rsidR="00C83A8E" w:rsidRPr="00D818AC" w:rsidRDefault="00C83A8E">
            <w:pPr>
              <w:widowControl/>
              <w:spacing w:line="360" w:lineRule="auto"/>
              <w:jc w:val="center"/>
              <w:rPr>
                <w:rFonts w:eastAsia="仿宋"/>
                <w:kern w:val="0"/>
                <w:sz w:val="28"/>
                <w:szCs w:val="28"/>
              </w:rPr>
            </w:pPr>
          </w:p>
        </w:tc>
        <w:tc>
          <w:tcPr>
            <w:tcW w:w="2361" w:type="dxa"/>
          </w:tcPr>
          <w:p w:rsidR="00C83A8E" w:rsidRPr="00D818AC" w:rsidRDefault="003E6880">
            <w:pPr>
              <w:widowControl/>
              <w:spacing w:line="360" w:lineRule="auto"/>
              <w:jc w:val="center"/>
              <w:rPr>
                <w:rFonts w:eastAsia="仿宋"/>
                <w:kern w:val="0"/>
                <w:sz w:val="28"/>
                <w:szCs w:val="28"/>
              </w:rPr>
            </w:pPr>
            <w:r w:rsidRPr="00D818AC">
              <w:rPr>
                <w:rFonts w:eastAsia="仿宋"/>
                <w:kern w:val="0"/>
                <w:sz w:val="28"/>
                <w:szCs w:val="28"/>
              </w:rPr>
              <w:t>微信号（必填）</w:t>
            </w:r>
          </w:p>
        </w:tc>
        <w:tc>
          <w:tcPr>
            <w:tcW w:w="2361" w:type="dxa"/>
          </w:tcPr>
          <w:p w:rsidR="00C83A8E" w:rsidRPr="00D818AC" w:rsidRDefault="00C83A8E">
            <w:pPr>
              <w:widowControl/>
              <w:spacing w:line="360" w:lineRule="auto"/>
              <w:jc w:val="center"/>
              <w:rPr>
                <w:rFonts w:eastAsia="仿宋"/>
                <w:kern w:val="0"/>
                <w:sz w:val="28"/>
                <w:szCs w:val="28"/>
              </w:rPr>
            </w:pPr>
          </w:p>
        </w:tc>
        <w:tc>
          <w:tcPr>
            <w:tcW w:w="2361" w:type="dxa"/>
          </w:tcPr>
          <w:p w:rsidR="00C83A8E" w:rsidRPr="00D818AC" w:rsidRDefault="003E6880">
            <w:pPr>
              <w:widowControl/>
              <w:spacing w:line="360" w:lineRule="auto"/>
              <w:jc w:val="center"/>
              <w:rPr>
                <w:rFonts w:eastAsia="仿宋"/>
                <w:kern w:val="0"/>
                <w:sz w:val="28"/>
                <w:szCs w:val="28"/>
              </w:rPr>
            </w:pPr>
            <w:r w:rsidRPr="00D818AC">
              <w:rPr>
                <w:rFonts w:eastAsia="仿宋"/>
                <w:kern w:val="0"/>
                <w:sz w:val="28"/>
                <w:szCs w:val="28"/>
              </w:rPr>
              <w:t>电子邮箱</w:t>
            </w:r>
          </w:p>
        </w:tc>
        <w:tc>
          <w:tcPr>
            <w:tcW w:w="2367" w:type="dxa"/>
          </w:tcPr>
          <w:p w:rsidR="00C83A8E" w:rsidRPr="00D818AC" w:rsidRDefault="00C83A8E">
            <w:pPr>
              <w:widowControl/>
              <w:spacing w:line="360" w:lineRule="auto"/>
              <w:jc w:val="center"/>
              <w:rPr>
                <w:rFonts w:eastAsia="仿宋"/>
                <w:kern w:val="0"/>
                <w:sz w:val="28"/>
                <w:szCs w:val="28"/>
              </w:rPr>
            </w:pPr>
          </w:p>
        </w:tc>
      </w:tr>
      <w:tr w:rsidR="00C83A8E" w:rsidRPr="00D818AC">
        <w:tc>
          <w:tcPr>
            <w:tcW w:w="2362" w:type="dxa"/>
          </w:tcPr>
          <w:p w:rsidR="00C83A8E" w:rsidRPr="00D818AC" w:rsidRDefault="003E6880">
            <w:pPr>
              <w:widowControl/>
              <w:spacing w:line="360" w:lineRule="auto"/>
              <w:jc w:val="center"/>
              <w:rPr>
                <w:rFonts w:eastAsia="仿宋"/>
                <w:kern w:val="0"/>
                <w:sz w:val="28"/>
                <w:szCs w:val="28"/>
              </w:rPr>
            </w:pPr>
            <w:r w:rsidRPr="00D818AC">
              <w:rPr>
                <w:rFonts w:eastAsia="仿宋"/>
                <w:kern w:val="0"/>
                <w:sz w:val="28"/>
                <w:szCs w:val="28"/>
              </w:rPr>
              <w:t>单位名称</w:t>
            </w:r>
          </w:p>
        </w:tc>
        <w:tc>
          <w:tcPr>
            <w:tcW w:w="11812" w:type="dxa"/>
            <w:gridSpan w:val="5"/>
          </w:tcPr>
          <w:p w:rsidR="00C83A8E" w:rsidRPr="00D818AC" w:rsidRDefault="00C83A8E">
            <w:pPr>
              <w:widowControl/>
              <w:spacing w:line="360" w:lineRule="auto"/>
              <w:jc w:val="center"/>
              <w:rPr>
                <w:rFonts w:eastAsia="仿宋"/>
                <w:kern w:val="0"/>
                <w:sz w:val="28"/>
                <w:szCs w:val="28"/>
              </w:rPr>
            </w:pPr>
          </w:p>
        </w:tc>
      </w:tr>
      <w:tr w:rsidR="00C83A8E" w:rsidRPr="00D818AC">
        <w:tc>
          <w:tcPr>
            <w:tcW w:w="2362" w:type="dxa"/>
          </w:tcPr>
          <w:p w:rsidR="00C83A8E" w:rsidRPr="00D818AC" w:rsidRDefault="003E6880">
            <w:pPr>
              <w:widowControl/>
              <w:spacing w:line="360" w:lineRule="auto"/>
              <w:jc w:val="center"/>
              <w:rPr>
                <w:rFonts w:eastAsia="仿宋"/>
                <w:kern w:val="0"/>
                <w:sz w:val="28"/>
                <w:szCs w:val="28"/>
              </w:rPr>
            </w:pPr>
            <w:r w:rsidRPr="00D818AC">
              <w:rPr>
                <w:rFonts w:eastAsia="仿宋"/>
                <w:kern w:val="0"/>
                <w:sz w:val="28"/>
                <w:szCs w:val="28"/>
              </w:rPr>
              <w:t>通信地址</w:t>
            </w:r>
          </w:p>
        </w:tc>
        <w:tc>
          <w:tcPr>
            <w:tcW w:w="11812" w:type="dxa"/>
            <w:gridSpan w:val="5"/>
          </w:tcPr>
          <w:p w:rsidR="00C83A8E" w:rsidRPr="00D818AC" w:rsidRDefault="00C83A8E">
            <w:pPr>
              <w:widowControl/>
              <w:spacing w:line="360" w:lineRule="auto"/>
              <w:jc w:val="center"/>
              <w:rPr>
                <w:rFonts w:eastAsia="仿宋"/>
                <w:kern w:val="0"/>
                <w:sz w:val="28"/>
                <w:szCs w:val="28"/>
              </w:rPr>
            </w:pPr>
          </w:p>
        </w:tc>
      </w:tr>
      <w:tr w:rsidR="00C83A8E" w:rsidRPr="00D818AC">
        <w:tc>
          <w:tcPr>
            <w:tcW w:w="2362" w:type="dxa"/>
          </w:tcPr>
          <w:p w:rsidR="00C83A8E" w:rsidRPr="00D818AC" w:rsidRDefault="003E6880">
            <w:pPr>
              <w:widowControl/>
              <w:spacing w:line="360" w:lineRule="auto"/>
              <w:jc w:val="center"/>
              <w:rPr>
                <w:rFonts w:eastAsia="仿宋"/>
                <w:kern w:val="0"/>
                <w:sz w:val="28"/>
                <w:szCs w:val="28"/>
              </w:rPr>
            </w:pPr>
            <w:r w:rsidRPr="00D818AC">
              <w:rPr>
                <w:rFonts w:eastAsia="仿宋"/>
                <w:kern w:val="0"/>
                <w:sz w:val="28"/>
                <w:szCs w:val="28"/>
              </w:rPr>
              <w:t>备注</w:t>
            </w:r>
          </w:p>
        </w:tc>
        <w:tc>
          <w:tcPr>
            <w:tcW w:w="11812" w:type="dxa"/>
            <w:gridSpan w:val="5"/>
          </w:tcPr>
          <w:p w:rsidR="00C83A8E" w:rsidRPr="00D818AC" w:rsidRDefault="00C83A8E">
            <w:pPr>
              <w:widowControl/>
              <w:spacing w:line="360" w:lineRule="auto"/>
              <w:jc w:val="center"/>
              <w:rPr>
                <w:rFonts w:eastAsia="仿宋"/>
                <w:kern w:val="0"/>
                <w:sz w:val="28"/>
                <w:szCs w:val="28"/>
              </w:rPr>
            </w:pPr>
          </w:p>
        </w:tc>
      </w:tr>
    </w:tbl>
    <w:p w:rsidR="00C83A8E" w:rsidRPr="00D818AC" w:rsidRDefault="00C83A8E">
      <w:pPr>
        <w:widowControl/>
        <w:spacing w:line="360" w:lineRule="auto"/>
        <w:ind w:left="1"/>
        <w:jc w:val="center"/>
        <w:rPr>
          <w:rFonts w:eastAsia="黑体"/>
          <w:kern w:val="0"/>
          <w:sz w:val="36"/>
          <w:szCs w:val="36"/>
        </w:rPr>
        <w:sectPr w:rsidR="00C83A8E" w:rsidRPr="00D818AC">
          <w:pgSz w:w="16838" w:h="11906" w:orient="landscape"/>
          <w:pgMar w:top="1800" w:right="1440" w:bottom="1800" w:left="1440" w:header="851" w:footer="992" w:gutter="0"/>
          <w:cols w:space="720"/>
          <w:docGrid w:type="lines" w:linePitch="312"/>
        </w:sectPr>
      </w:pPr>
    </w:p>
    <w:p w:rsidR="00C83A8E" w:rsidRPr="00D818AC" w:rsidRDefault="003E6880">
      <w:pPr>
        <w:pageBreakBefore/>
        <w:widowControl/>
        <w:shd w:val="clear" w:color="auto" w:fill="FFFFFF"/>
        <w:spacing w:line="360" w:lineRule="atLeast"/>
        <w:jc w:val="left"/>
        <w:rPr>
          <w:rFonts w:eastAsia="黑体"/>
          <w:kern w:val="0"/>
          <w:sz w:val="36"/>
          <w:szCs w:val="36"/>
        </w:rPr>
      </w:pPr>
      <w:r w:rsidRPr="00D818AC">
        <w:rPr>
          <w:rFonts w:eastAsia="仿宋_GB2312"/>
          <w:sz w:val="32"/>
          <w:szCs w:val="21"/>
        </w:rPr>
        <w:lastRenderedPageBreak/>
        <w:t>附件</w:t>
      </w:r>
      <w:r w:rsidRPr="00D818AC">
        <w:rPr>
          <w:rFonts w:eastAsia="仿宋_GB2312"/>
          <w:sz w:val="32"/>
          <w:szCs w:val="21"/>
        </w:rPr>
        <w:t>6</w:t>
      </w:r>
    </w:p>
    <w:p w:rsidR="00C83A8E" w:rsidRPr="00D818AC" w:rsidRDefault="003E6880">
      <w:pPr>
        <w:widowControl/>
        <w:spacing w:line="360" w:lineRule="auto"/>
        <w:ind w:left="1"/>
        <w:jc w:val="center"/>
        <w:rPr>
          <w:rFonts w:eastAsia="黑体"/>
          <w:kern w:val="0"/>
          <w:sz w:val="36"/>
          <w:szCs w:val="36"/>
        </w:rPr>
      </w:pPr>
      <w:r w:rsidRPr="00D818AC">
        <w:rPr>
          <w:rFonts w:eastAsia="黑体"/>
          <w:kern w:val="0"/>
          <w:sz w:val="36"/>
          <w:szCs w:val="36"/>
        </w:rPr>
        <w:t>水利</w:t>
      </w:r>
      <w:r w:rsidRPr="00D818AC">
        <w:rPr>
          <w:rFonts w:eastAsia="黑体"/>
          <w:kern w:val="0"/>
          <w:sz w:val="36"/>
          <w:szCs w:val="36"/>
        </w:rPr>
        <w:t>“</w:t>
      </w:r>
      <w:r w:rsidRPr="00D818AC">
        <w:rPr>
          <w:rFonts w:eastAsia="黑体"/>
          <w:kern w:val="0"/>
          <w:sz w:val="36"/>
          <w:szCs w:val="36"/>
        </w:rPr>
        <w:t>安全生产月</w:t>
      </w:r>
      <w:r w:rsidRPr="00D818AC">
        <w:rPr>
          <w:rFonts w:eastAsia="黑体"/>
          <w:kern w:val="0"/>
          <w:sz w:val="36"/>
          <w:szCs w:val="36"/>
        </w:rPr>
        <w:t>”</w:t>
      </w:r>
      <w:r w:rsidRPr="00D818AC">
        <w:rPr>
          <w:rFonts w:eastAsia="黑体"/>
          <w:kern w:val="0"/>
          <w:sz w:val="36"/>
          <w:szCs w:val="36"/>
        </w:rPr>
        <w:t>活动情况统计表</w:t>
      </w:r>
    </w:p>
    <w:tbl>
      <w:tblPr>
        <w:tblW w:w="8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0"/>
        <w:gridCol w:w="3023"/>
        <w:gridCol w:w="3385"/>
      </w:tblGrid>
      <w:tr w:rsidR="00C83A8E" w:rsidRPr="00D818AC">
        <w:trPr>
          <w:jc w:val="center"/>
        </w:trPr>
        <w:tc>
          <w:tcPr>
            <w:tcW w:w="8338" w:type="dxa"/>
            <w:gridSpan w:val="3"/>
            <w:tcBorders>
              <w:top w:val="nil"/>
              <w:left w:val="nil"/>
              <w:right w:val="nil"/>
            </w:tcBorders>
            <w:vAlign w:val="center"/>
          </w:tcPr>
          <w:p w:rsidR="00C83A8E" w:rsidRPr="00D818AC" w:rsidRDefault="003E6880">
            <w:pPr>
              <w:widowControl/>
              <w:spacing w:line="360" w:lineRule="auto"/>
              <w:rPr>
                <w:rFonts w:eastAsia="仿宋_GB2312"/>
                <w:sz w:val="24"/>
              </w:rPr>
            </w:pPr>
            <w:r w:rsidRPr="00D818AC">
              <w:rPr>
                <w:rFonts w:eastAsia="仿宋_GB2312"/>
                <w:sz w:val="24"/>
              </w:rPr>
              <w:t>填报单位：（盖章）</w:t>
            </w:r>
            <w:r w:rsidRPr="00D818AC">
              <w:rPr>
                <w:rFonts w:eastAsia="仿宋_GB2312"/>
                <w:sz w:val="24"/>
              </w:rPr>
              <w:t xml:space="preserve">                           </w:t>
            </w:r>
            <w:r w:rsidRPr="00D818AC">
              <w:rPr>
                <w:rFonts w:eastAsia="仿宋_GB2312"/>
                <w:sz w:val="24"/>
              </w:rPr>
              <w:t>填报人：</w:t>
            </w:r>
            <w:r w:rsidRPr="00D818AC">
              <w:rPr>
                <w:rFonts w:eastAsia="仿宋_GB2312"/>
                <w:sz w:val="24"/>
              </w:rPr>
              <w:t xml:space="preserve">  </w:t>
            </w:r>
          </w:p>
        </w:tc>
      </w:tr>
      <w:tr w:rsidR="00C83A8E" w:rsidRPr="00D818AC">
        <w:trPr>
          <w:trHeight w:hRule="exact" w:val="283"/>
          <w:jc w:val="center"/>
        </w:trPr>
        <w:tc>
          <w:tcPr>
            <w:tcW w:w="1930" w:type="dxa"/>
            <w:vMerge w:val="restart"/>
            <w:vAlign w:val="center"/>
          </w:tcPr>
          <w:p w:rsidR="00C83A8E" w:rsidRPr="00D818AC" w:rsidRDefault="003E6880">
            <w:pPr>
              <w:widowControl/>
              <w:snapToGrid w:val="0"/>
              <w:rPr>
                <w:rFonts w:eastAsia="仿宋_GB2312"/>
                <w:szCs w:val="21"/>
              </w:rPr>
            </w:pPr>
            <w:r w:rsidRPr="00D818AC">
              <w:rPr>
                <w:rFonts w:eastAsia="仿宋_GB2312"/>
                <w:szCs w:val="21"/>
              </w:rPr>
              <w:t>安全生产宣传</w:t>
            </w:r>
          </w:p>
        </w:tc>
        <w:tc>
          <w:tcPr>
            <w:tcW w:w="3023" w:type="dxa"/>
            <w:vAlign w:val="center"/>
          </w:tcPr>
          <w:p w:rsidR="00C83A8E" w:rsidRPr="00D818AC" w:rsidRDefault="003E6880">
            <w:pPr>
              <w:widowControl/>
              <w:snapToGrid w:val="0"/>
              <w:rPr>
                <w:rFonts w:eastAsia="仿宋_GB2312"/>
                <w:szCs w:val="21"/>
              </w:rPr>
            </w:pPr>
            <w:r w:rsidRPr="00D818AC">
              <w:rPr>
                <w:rFonts w:eastAsia="仿宋_GB2312"/>
                <w:szCs w:val="21"/>
              </w:rPr>
              <w:t>制作宣教作品（部</w:t>
            </w:r>
            <w:r w:rsidRPr="00D818AC">
              <w:rPr>
                <w:rFonts w:eastAsia="仿宋_GB2312"/>
                <w:szCs w:val="21"/>
              </w:rPr>
              <w:t>/</w:t>
            </w:r>
            <w:r w:rsidRPr="00D818AC">
              <w:rPr>
                <w:rFonts w:eastAsia="仿宋_GB2312"/>
                <w:szCs w:val="21"/>
              </w:rPr>
              <w:t>张）</w:t>
            </w:r>
          </w:p>
        </w:tc>
        <w:tc>
          <w:tcPr>
            <w:tcW w:w="3385" w:type="dxa"/>
            <w:vAlign w:val="center"/>
          </w:tcPr>
          <w:p w:rsidR="00C83A8E" w:rsidRPr="00D818AC" w:rsidRDefault="00C83A8E">
            <w:pPr>
              <w:widowControl/>
              <w:snapToGrid w:val="0"/>
              <w:rPr>
                <w:rFonts w:eastAsia="仿宋_GB2312"/>
                <w:sz w:val="24"/>
              </w:rPr>
            </w:pPr>
          </w:p>
        </w:tc>
      </w:tr>
      <w:tr w:rsidR="00C83A8E" w:rsidRPr="00D818AC">
        <w:trPr>
          <w:trHeight w:hRule="exact" w:val="283"/>
          <w:jc w:val="center"/>
        </w:trPr>
        <w:tc>
          <w:tcPr>
            <w:tcW w:w="1930" w:type="dxa"/>
            <w:vMerge/>
            <w:vAlign w:val="center"/>
          </w:tcPr>
          <w:p w:rsidR="00C83A8E" w:rsidRPr="00D818AC" w:rsidRDefault="00C83A8E">
            <w:pPr>
              <w:widowControl/>
              <w:jc w:val="left"/>
              <w:rPr>
                <w:rFonts w:eastAsia="仿宋_GB2312"/>
                <w:szCs w:val="21"/>
              </w:rPr>
            </w:pPr>
          </w:p>
        </w:tc>
        <w:tc>
          <w:tcPr>
            <w:tcW w:w="3023" w:type="dxa"/>
            <w:vAlign w:val="center"/>
          </w:tcPr>
          <w:p w:rsidR="00C83A8E" w:rsidRPr="00D818AC" w:rsidRDefault="003E6880" w:rsidP="006A1756">
            <w:pPr>
              <w:widowControl/>
              <w:snapToGrid w:val="0"/>
              <w:rPr>
                <w:rFonts w:eastAsia="仿宋_GB2312"/>
                <w:szCs w:val="21"/>
              </w:rPr>
            </w:pPr>
            <w:r w:rsidRPr="00D818AC">
              <w:rPr>
                <w:rFonts w:eastAsia="仿宋_GB2312"/>
                <w:szCs w:val="21"/>
              </w:rPr>
              <w:t>省部</w:t>
            </w:r>
            <w:r w:rsidR="006A1756">
              <w:rPr>
                <w:rFonts w:eastAsia="仿宋_GB2312" w:hint="eastAsia"/>
                <w:szCs w:val="21"/>
              </w:rPr>
              <w:t>级干部</w:t>
            </w:r>
            <w:r w:rsidRPr="00D818AC">
              <w:rPr>
                <w:rFonts w:eastAsia="仿宋_GB2312"/>
                <w:szCs w:val="21"/>
              </w:rPr>
              <w:t>安全生产宣讲（场）</w:t>
            </w:r>
          </w:p>
        </w:tc>
        <w:tc>
          <w:tcPr>
            <w:tcW w:w="3385" w:type="dxa"/>
            <w:vAlign w:val="center"/>
          </w:tcPr>
          <w:p w:rsidR="00C83A8E" w:rsidRPr="00D818AC" w:rsidRDefault="00C83A8E">
            <w:pPr>
              <w:widowControl/>
              <w:snapToGrid w:val="0"/>
              <w:rPr>
                <w:rFonts w:eastAsia="仿宋_GB2312"/>
                <w:sz w:val="24"/>
              </w:rPr>
            </w:pPr>
          </w:p>
        </w:tc>
      </w:tr>
      <w:tr w:rsidR="00C83A8E" w:rsidRPr="00D818AC">
        <w:trPr>
          <w:trHeight w:hRule="exact" w:val="283"/>
          <w:jc w:val="center"/>
        </w:trPr>
        <w:tc>
          <w:tcPr>
            <w:tcW w:w="1930" w:type="dxa"/>
            <w:vMerge/>
            <w:vAlign w:val="center"/>
          </w:tcPr>
          <w:p w:rsidR="00C83A8E" w:rsidRPr="00D818AC" w:rsidRDefault="00C83A8E">
            <w:pPr>
              <w:widowControl/>
              <w:jc w:val="left"/>
              <w:rPr>
                <w:rFonts w:eastAsia="仿宋_GB2312"/>
                <w:szCs w:val="21"/>
              </w:rPr>
            </w:pPr>
          </w:p>
        </w:tc>
        <w:tc>
          <w:tcPr>
            <w:tcW w:w="3023" w:type="dxa"/>
            <w:vAlign w:val="center"/>
          </w:tcPr>
          <w:p w:rsidR="00C83A8E" w:rsidRPr="00D818AC" w:rsidRDefault="003E6880">
            <w:pPr>
              <w:widowControl/>
              <w:snapToGrid w:val="0"/>
              <w:rPr>
                <w:rFonts w:eastAsia="仿宋_GB2312"/>
                <w:szCs w:val="21"/>
              </w:rPr>
            </w:pPr>
            <w:r w:rsidRPr="00D818AC">
              <w:rPr>
                <w:rFonts w:eastAsia="仿宋_GB2312"/>
                <w:szCs w:val="21"/>
              </w:rPr>
              <w:t>企业家谈安全生产（场）</w:t>
            </w:r>
          </w:p>
        </w:tc>
        <w:tc>
          <w:tcPr>
            <w:tcW w:w="3385" w:type="dxa"/>
            <w:vAlign w:val="center"/>
          </w:tcPr>
          <w:p w:rsidR="00C83A8E" w:rsidRPr="00D818AC" w:rsidRDefault="00C83A8E">
            <w:pPr>
              <w:widowControl/>
              <w:snapToGrid w:val="0"/>
              <w:rPr>
                <w:rFonts w:eastAsia="仿宋_GB2312"/>
                <w:sz w:val="24"/>
              </w:rPr>
            </w:pPr>
          </w:p>
        </w:tc>
      </w:tr>
      <w:tr w:rsidR="00C83A8E" w:rsidRPr="00D818AC">
        <w:trPr>
          <w:trHeight w:hRule="exact" w:val="283"/>
          <w:jc w:val="center"/>
        </w:trPr>
        <w:tc>
          <w:tcPr>
            <w:tcW w:w="1930" w:type="dxa"/>
            <w:vMerge/>
            <w:vAlign w:val="center"/>
          </w:tcPr>
          <w:p w:rsidR="00C83A8E" w:rsidRPr="00D818AC" w:rsidRDefault="00C83A8E">
            <w:pPr>
              <w:widowControl/>
              <w:jc w:val="left"/>
              <w:rPr>
                <w:rFonts w:eastAsia="仿宋_GB2312"/>
                <w:szCs w:val="21"/>
              </w:rPr>
            </w:pPr>
          </w:p>
        </w:tc>
        <w:tc>
          <w:tcPr>
            <w:tcW w:w="3023" w:type="dxa"/>
            <w:vAlign w:val="center"/>
          </w:tcPr>
          <w:p w:rsidR="00C83A8E" w:rsidRPr="00D818AC" w:rsidRDefault="003E6880">
            <w:pPr>
              <w:widowControl/>
              <w:snapToGrid w:val="0"/>
              <w:rPr>
                <w:rFonts w:eastAsia="仿宋_GB2312"/>
                <w:szCs w:val="21"/>
              </w:rPr>
            </w:pPr>
            <w:r w:rsidRPr="00D818AC">
              <w:rPr>
                <w:rFonts w:eastAsia="仿宋_GB2312"/>
                <w:szCs w:val="21"/>
              </w:rPr>
              <w:t>宣讲团下基层宣讲（场）</w:t>
            </w:r>
          </w:p>
        </w:tc>
        <w:tc>
          <w:tcPr>
            <w:tcW w:w="3385" w:type="dxa"/>
            <w:vAlign w:val="center"/>
          </w:tcPr>
          <w:p w:rsidR="00C83A8E" w:rsidRPr="00D818AC" w:rsidRDefault="00C83A8E">
            <w:pPr>
              <w:widowControl/>
              <w:snapToGrid w:val="0"/>
              <w:rPr>
                <w:rFonts w:eastAsia="仿宋_GB2312"/>
                <w:sz w:val="24"/>
              </w:rPr>
            </w:pPr>
          </w:p>
        </w:tc>
      </w:tr>
      <w:tr w:rsidR="00C83A8E" w:rsidRPr="00D818AC">
        <w:trPr>
          <w:trHeight w:hRule="exact" w:val="283"/>
          <w:jc w:val="center"/>
        </w:trPr>
        <w:tc>
          <w:tcPr>
            <w:tcW w:w="1930" w:type="dxa"/>
            <w:vMerge/>
            <w:vAlign w:val="center"/>
          </w:tcPr>
          <w:p w:rsidR="00C83A8E" w:rsidRPr="00D818AC" w:rsidRDefault="00C83A8E">
            <w:pPr>
              <w:widowControl/>
              <w:jc w:val="left"/>
              <w:rPr>
                <w:rFonts w:eastAsia="仿宋_GB2312"/>
                <w:szCs w:val="21"/>
              </w:rPr>
            </w:pPr>
          </w:p>
        </w:tc>
        <w:tc>
          <w:tcPr>
            <w:tcW w:w="3023" w:type="dxa"/>
            <w:vAlign w:val="center"/>
          </w:tcPr>
          <w:p w:rsidR="00C83A8E" w:rsidRPr="00D818AC" w:rsidRDefault="003E6880">
            <w:pPr>
              <w:widowControl/>
              <w:snapToGrid w:val="0"/>
              <w:rPr>
                <w:rFonts w:eastAsia="仿宋_GB2312"/>
                <w:szCs w:val="21"/>
              </w:rPr>
            </w:pPr>
            <w:r w:rsidRPr="00D818AC">
              <w:rPr>
                <w:rFonts w:eastAsia="仿宋_GB2312"/>
                <w:szCs w:val="21"/>
              </w:rPr>
              <w:t>举办在线访谈（场）</w:t>
            </w:r>
          </w:p>
        </w:tc>
        <w:tc>
          <w:tcPr>
            <w:tcW w:w="3385" w:type="dxa"/>
            <w:vAlign w:val="center"/>
          </w:tcPr>
          <w:p w:rsidR="00C83A8E" w:rsidRPr="00D818AC" w:rsidRDefault="00C83A8E">
            <w:pPr>
              <w:widowControl/>
              <w:snapToGrid w:val="0"/>
              <w:rPr>
                <w:rFonts w:eastAsia="仿宋_GB2312"/>
                <w:sz w:val="24"/>
              </w:rPr>
            </w:pPr>
          </w:p>
        </w:tc>
      </w:tr>
      <w:tr w:rsidR="00C83A8E" w:rsidRPr="00D818AC">
        <w:trPr>
          <w:trHeight w:hRule="exact" w:val="283"/>
          <w:jc w:val="center"/>
        </w:trPr>
        <w:tc>
          <w:tcPr>
            <w:tcW w:w="1930" w:type="dxa"/>
            <w:vMerge/>
            <w:vAlign w:val="center"/>
          </w:tcPr>
          <w:p w:rsidR="00C83A8E" w:rsidRPr="00D818AC" w:rsidRDefault="00C83A8E">
            <w:pPr>
              <w:widowControl/>
              <w:jc w:val="left"/>
              <w:rPr>
                <w:rFonts w:eastAsia="仿宋_GB2312"/>
                <w:szCs w:val="21"/>
              </w:rPr>
            </w:pPr>
          </w:p>
        </w:tc>
        <w:tc>
          <w:tcPr>
            <w:tcW w:w="3023" w:type="dxa"/>
            <w:vAlign w:val="center"/>
          </w:tcPr>
          <w:p w:rsidR="00C83A8E" w:rsidRPr="00D818AC" w:rsidRDefault="003E6880">
            <w:pPr>
              <w:widowControl/>
              <w:snapToGrid w:val="0"/>
              <w:rPr>
                <w:rFonts w:eastAsia="仿宋_GB2312"/>
                <w:szCs w:val="21"/>
              </w:rPr>
            </w:pPr>
            <w:r w:rsidRPr="00D818AC">
              <w:rPr>
                <w:rFonts w:eastAsia="仿宋_GB2312"/>
                <w:szCs w:val="21"/>
              </w:rPr>
              <w:t>举办论坛（场）</w:t>
            </w:r>
          </w:p>
        </w:tc>
        <w:tc>
          <w:tcPr>
            <w:tcW w:w="3385" w:type="dxa"/>
            <w:vAlign w:val="center"/>
          </w:tcPr>
          <w:p w:rsidR="00C83A8E" w:rsidRPr="00D818AC" w:rsidRDefault="00C83A8E">
            <w:pPr>
              <w:widowControl/>
              <w:snapToGrid w:val="0"/>
              <w:rPr>
                <w:rFonts w:eastAsia="仿宋_GB2312"/>
                <w:sz w:val="24"/>
              </w:rPr>
            </w:pPr>
          </w:p>
        </w:tc>
      </w:tr>
      <w:tr w:rsidR="00C83A8E" w:rsidRPr="00D818AC">
        <w:trPr>
          <w:trHeight w:hRule="exact" w:val="283"/>
          <w:jc w:val="center"/>
        </w:trPr>
        <w:tc>
          <w:tcPr>
            <w:tcW w:w="1930" w:type="dxa"/>
            <w:vMerge/>
            <w:vAlign w:val="center"/>
          </w:tcPr>
          <w:p w:rsidR="00C83A8E" w:rsidRPr="00D818AC" w:rsidRDefault="00C83A8E">
            <w:pPr>
              <w:widowControl/>
              <w:jc w:val="left"/>
              <w:rPr>
                <w:rFonts w:eastAsia="仿宋_GB2312"/>
                <w:szCs w:val="21"/>
              </w:rPr>
            </w:pPr>
          </w:p>
        </w:tc>
        <w:tc>
          <w:tcPr>
            <w:tcW w:w="3023" w:type="dxa"/>
            <w:vAlign w:val="center"/>
          </w:tcPr>
          <w:p w:rsidR="00C83A8E" w:rsidRPr="00D818AC" w:rsidRDefault="003E6880">
            <w:pPr>
              <w:widowControl/>
              <w:snapToGrid w:val="0"/>
              <w:rPr>
                <w:rFonts w:eastAsia="仿宋_GB2312"/>
                <w:szCs w:val="21"/>
              </w:rPr>
            </w:pPr>
            <w:r w:rsidRPr="00D818AC">
              <w:rPr>
                <w:rFonts w:eastAsia="仿宋_GB2312"/>
                <w:szCs w:val="21"/>
              </w:rPr>
              <w:t>发表评论、体会文章（篇）</w:t>
            </w:r>
          </w:p>
        </w:tc>
        <w:tc>
          <w:tcPr>
            <w:tcW w:w="3385" w:type="dxa"/>
            <w:vAlign w:val="center"/>
          </w:tcPr>
          <w:p w:rsidR="00C83A8E" w:rsidRPr="00D818AC" w:rsidRDefault="00C83A8E">
            <w:pPr>
              <w:widowControl/>
              <w:snapToGrid w:val="0"/>
              <w:rPr>
                <w:rFonts w:eastAsia="仿宋_GB2312"/>
                <w:sz w:val="24"/>
              </w:rPr>
            </w:pPr>
          </w:p>
        </w:tc>
      </w:tr>
      <w:tr w:rsidR="00C83A8E" w:rsidRPr="00D818AC">
        <w:trPr>
          <w:trHeight w:hRule="exact" w:val="283"/>
          <w:jc w:val="center"/>
        </w:trPr>
        <w:tc>
          <w:tcPr>
            <w:tcW w:w="1930" w:type="dxa"/>
            <w:vMerge/>
            <w:vAlign w:val="center"/>
          </w:tcPr>
          <w:p w:rsidR="00C83A8E" w:rsidRPr="00D818AC" w:rsidRDefault="00C83A8E">
            <w:pPr>
              <w:widowControl/>
              <w:snapToGrid w:val="0"/>
              <w:rPr>
                <w:rFonts w:eastAsia="仿宋_GB2312"/>
                <w:szCs w:val="21"/>
              </w:rPr>
            </w:pPr>
          </w:p>
        </w:tc>
        <w:tc>
          <w:tcPr>
            <w:tcW w:w="3023" w:type="dxa"/>
            <w:vAlign w:val="center"/>
          </w:tcPr>
          <w:p w:rsidR="00C83A8E" w:rsidRPr="00D818AC" w:rsidRDefault="003E6880">
            <w:pPr>
              <w:widowControl/>
              <w:snapToGrid w:val="0"/>
              <w:rPr>
                <w:rFonts w:eastAsia="仿宋_GB2312"/>
                <w:szCs w:val="21"/>
              </w:rPr>
            </w:pPr>
            <w:r w:rsidRPr="00D818AC">
              <w:rPr>
                <w:rFonts w:eastAsia="仿宋_GB2312"/>
                <w:szCs w:val="21"/>
              </w:rPr>
              <w:t>开设专版专栏（期）</w:t>
            </w:r>
          </w:p>
        </w:tc>
        <w:tc>
          <w:tcPr>
            <w:tcW w:w="3385" w:type="dxa"/>
            <w:vAlign w:val="center"/>
          </w:tcPr>
          <w:p w:rsidR="00C83A8E" w:rsidRPr="00D818AC" w:rsidRDefault="00C83A8E">
            <w:pPr>
              <w:widowControl/>
              <w:snapToGrid w:val="0"/>
              <w:rPr>
                <w:rFonts w:eastAsia="仿宋_GB2312"/>
                <w:sz w:val="24"/>
              </w:rPr>
            </w:pPr>
          </w:p>
        </w:tc>
      </w:tr>
      <w:tr w:rsidR="00C83A8E" w:rsidRPr="00D818AC">
        <w:trPr>
          <w:trHeight w:hRule="exact" w:val="283"/>
          <w:jc w:val="center"/>
        </w:trPr>
        <w:tc>
          <w:tcPr>
            <w:tcW w:w="1930" w:type="dxa"/>
            <w:vMerge/>
            <w:vAlign w:val="center"/>
          </w:tcPr>
          <w:p w:rsidR="00C83A8E" w:rsidRPr="00D818AC" w:rsidRDefault="00C83A8E">
            <w:pPr>
              <w:widowControl/>
              <w:jc w:val="left"/>
              <w:rPr>
                <w:rFonts w:eastAsia="仿宋_GB2312"/>
                <w:szCs w:val="21"/>
              </w:rPr>
            </w:pPr>
          </w:p>
        </w:tc>
        <w:tc>
          <w:tcPr>
            <w:tcW w:w="3023" w:type="dxa"/>
            <w:vAlign w:val="center"/>
          </w:tcPr>
          <w:p w:rsidR="00C83A8E" w:rsidRPr="00D818AC" w:rsidRDefault="003E6880">
            <w:pPr>
              <w:widowControl/>
              <w:snapToGrid w:val="0"/>
              <w:rPr>
                <w:rFonts w:eastAsia="仿宋_GB2312"/>
                <w:szCs w:val="21"/>
              </w:rPr>
            </w:pPr>
            <w:r w:rsidRPr="00D818AC">
              <w:rPr>
                <w:rFonts w:eastAsia="仿宋_GB2312"/>
                <w:szCs w:val="21"/>
              </w:rPr>
              <w:t>发放宣传资料（份）</w:t>
            </w:r>
          </w:p>
        </w:tc>
        <w:tc>
          <w:tcPr>
            <w:tcW w:w="3385" w:type="dxa"/>
            <w:vAlign w:val="center"/>
          </w:tcPr>
          <w:p w:rsidR="00C83A8E" w:rsidRPr="00D818AC" w:rsidRDefault="00C83A8E">
            <w:pPr>
              <w:widowControl/>
              <w:snapToGrid w:val="0"/>
              <w:rPr>
                <w:rFonts w:eastAsia="仿宋_GB2312"/>
                <w:sz w:val="24"/>
              </w:rPr>
            </w:pPr>
          </w:p>
        </w:tc>
      </w:tr>
      <w:tr w:rsidR="00C83A8E" w:rsidRPr="00D818AC">
        <w:trPr>
          <w:trHeight w:hRule="exact" w:val="283"/>
          <w:jc w:val="center"/>
        </w:trPr>
        <w:tc>
          <w:tcPr>
            <w:tcW w:w="1930" w:type="dxa"/>
            <w:vMerge/>
            <w:vAlign w:val="center"/>
          </w:tcPr>
          <w:p w:rsidR="00C83A8E" w:rsidRPr="00D818AC" w:rsidRDefault="00C83A8E">
            <w:pPr>
              <w:widowControl/>
              <w:jc w:val="left"/>
              <w:rPr>
                <w:rFonts w:eastAsia="仿宋_GB2312"/>
                <w:szCs w:val="21"/>
              </w:rPr>
            </w:pPr>
          </w:p>
        </w:tc>
        <w:tc>
          <w:tcPr>
            <w:tcW w:w="3023" w:type="dxa"/>
            <w:vAlign w:val="center"/>
          </w:tcPr>
          <w:p w:rsidR="00C83A8E" w:rsidRPr="00D818AC" w:rsidRDefault="003E6880">
            <w:pPr>
              <w:widowControl/>
              <w:snapToGrid w:val="0"/>
              <w:rPr>
                <w:rFonts w:eastAsia="仿宋_GB2312"/>
                <w:szCs w:val="21"/>
              </w:rPr>
            </w:pPr>
            <w:r w:rsidRPr="00D818AC">
              <w:rPr>
                <w:rFonts w:eastAsia="仿宋_GB2312"/>
                <w:szCs w:val="21"/>
              </w:rPr>
              <w:t>各类展板、标语（块）</w:t>
            </w:r>
          </w:p>
        </w:tc>
        <w:tc>
          <w:tcPr>
            <w:tcW w:w="3385" w:type="dxa"/>
            <w:vAlign w:val="center"/>
          </w:tcPr>
          <w:p w:rsidR="00C83A8E" w:rsidRPr="00D818AC" w:rsidRDefault="00C83A8E">
            <w:pPr>
              <w:widowControl/>
              <w:snapToGrid w:val="0"/>
              <w:rPr>
                <w:rFonts w:eastAsia="仿宋_GB2312"/>
                <w:sz w:val="24"/>
              </w:rPr>
            </w:pPr>
          </w:p>
        </w:tc>
      </w:tr>
      <w:tr w:rsidR="00C83A8E" w:rsidRPr="00D818AC">
        <w:trPr>
          <w:trHeight w:hRule="exact" w:val="283"/>
          <w:jc w:val="center"/>
        </w:trPr>
        <w:tc>
          <w:tcPr>
            <w:tcW w:w="1930" w:type="dxa"/>
            <w:vMerge/>
            <w:vAlign w:val="center"/>
          </w:tcPr>
          <w:p w:rsidR="00C83A8E" w:rsidRPr="00D818AC" w:rsidRDefault="00C83A8E">
            <w:pPr>
              <w:widowControl/>
              <w:jc w:val="left"/>
              <w:rPr>
                <w:rFonts w:eastAsia="仿宋_GB2312"/>
                <w:szCs w:val="21"/>
              </w:rPr>
            </w:pPr>
          </w:p>
        </w:tc>
        <w:tc>
          <w:tcPr>
            <w:tcW w:w="3023" w:type="dxa"/>
            <w:vAlign w:val="center"/>
          </w:tcPr>
          <w:p w:rsidR="00C83A8E" w:rsidRPr="00D818AC" w:rsidRDefault="003E6880">
            <w:pPr>
              <w:widowControl/>
              <w:snapToGrid w:val="0"/>
              <w:rPr>
                <w:rFonts w:eastAsia="仿宋_GB2312"/>
                <w:szCs w:val="21"/>
              </w:rPr>
            </w:pPr>
            <w:r w:rsidRPr="00D818AC">
              <w:rPr>
                <w:rFonts w:eastAsia="仿宋_GB2312"/>
                <w:szCs w:val="21"/>
              </w:rPr>
              <w:t>接受群众咨询（人次）</w:t>
            </w:r>
          </w:p>
        </w:tc>
        <w:tc>
          <w:tcPr>
            <w:tcW w:w="3385" w:type="dxa"/>
            <w:vAlign w:val="center"/>
          </w:tcPr>
          <w:p w:rsidR="00C83A8E" w:rsidRPr="00D818AC" w:rsidRDefault="00C83A8E">
            <w:pPr>
              <w:widowControl/>
              <w:snapToGrid w:val="0"/>
              <w:rPr>
                <w:rFonts w:eastAsia="仿宋_GB2312"/>
                <w:sz w:val="24"/>
              </w:rPr>
            </w:pPr>
          </w:p>
        </w:tc>
      </w:tr>
      <w:tr w:rsidR="00C83A8E" w:rsidRPr="00D818AC">
        <w:trPr>
          <w:trHeight w:hRule="exact" w:val="283"/>
          <w:jc w:val="center"/>
        </w:trPr>
        <w:tc>
          <w:tcPr>
            <w:tcW w:w="1930" w:type="dxa"/>
            <w:vMerge/>
            <w:vAlign w:val="center"/>
          </w:tcPr>
          <w:p w:rsidR="00C83A8E" w:rsidRPr="00D818AC" w:rsidRDefault="00C83A8E">
            <w:pPr>
              <w:widowControl/>
              <w:jc w:val="left"/>
              <w:rPr>
                <w:rFonts w:eastAsia="仿宋_GB2312"/>
                <w:szCs w:val="21"/>
              </w:rPr>
            </w:pPr>
          </w:p>
        </w:tc>
        <w:tc>
          <w:tcPr>
            <w:tcW w:w="3023" w:type="dxa"/>
            <w:vAlign w:val="center"/>
          </w:tcPr>
          <w:p w:rsidR="00C83A8E" w:rsidRPr="00D818AC" w:rsidRDefault="003E6880">
            <w:pPr>
              <w:widowControl/>
              <w:snapToGrid w:val="0"/>
              <w:rPr>
                <w:rFonts w:eastAsia="仿宋_GB2312"/>
                <w:szCs w:val="21"/>
              </w:rPr>
            </w:pPr>
            <w:r w:rsidRPr="00D818AC">
              <w:rPr>
                <w:rFonts w:eastAsia="仿宋_GB2312"/>
                <w:szCs w:val="21"/>
              </w:rPr>
              <w:t>开展演讲比赛（场）</w:t>
            </w:r>
          </w:p>
        </w:tc>
        <w:tc>
          <w:tcPr>
            <w:tcW w:w="3385" w:type="dxa"/>
            <w:vAlign w:val="center"/>
          </w:tcPr>
          <w:p w:rsidR="00C83A8E" w:rsidRPr="00D818AC" w:rsidRDefault="00C83A8E">
            <w:pPr>
              <w:widowControl/>
              <w:snapToGrid w:val="0"/>
              <w:rPr>
                <w:rFonts w:eastAsia="仿宋_GB2312"/>
                <w:sz w:val="24"/>
              </w:rPr>
            </w:pPr>
          </w:p>
        </w:tc>
      </w:tr>
      <w:tr w:rsidR="00C83A8E" w:rsidRPr="00D818AC">
        <w:trPr>
          <w:trHeight w:hRule="exact" w:val="546"/>
          <w:jc w:val="center"/>
        </w:trPr>
        <w:tc>
          <w:tcPr>
            <w:tcW w:w="1930" w:type="dxa"/>
            <w:vMerge/>
            <w:vAlign w:val="center"/>
          </w:tcPr>
          <w:p w:rsidR="00C83A8E" w:rsidRPr="00D818AC" w:rsidRDefault="00C83A8E">
            <w:pPr>
              <w:widowControl/>
              <w:jc w:val="left"/>
              <w:rPr>
                <w:rFonts w:eastAsia="仿宋_GB2312"/>
                <w:szCs w:val="21"/>
              </w:rPr>
            </w:pPr>
          </w:p>
        </w:tc>
        <w:tc>
          <w:tcPr>
            <w:tcW w:w="3023" w:type="dxa"/>
            <w:vAlign w:val="center"/>
          </w:tcPr>
          <w:p w:rsidR="00C83A8E" w:rsidRPr="00D818AC" w:rsidRDefault="003E6880">
            <w:pPr>
              <w:widowControl/>
              <w:snapToGrid w:val="0"/>
              <w:rPr>
                <w:rFonts w:eastAsia="仿宋_GB2312"/>
                <w:szCs w:val="21"/>
              </w:rPr>
            </w:pPr>
            <w:r w:rsidRPr="00D818AC">
              <w:rPr>
                <w:rFonts w:eastAsia="仿宋_GB2312"/>
                <w:szCs w:val="21"/>
              </w:rPr>
              <w:t>参与安全文化精品网上博览会，报送安全文化作品（部）</w:t>
            </w:r>
          </w:p>
        </w:tc>
        <w:tc>
          <w:tcPr>
            <w:tcW w:w="3385" w:type="dxa"/>
            <w:vAlign w:val="center"/>
          </w:tcPr>
          <w:p w:rsidR="00C83A8E" w:rsidRPr="00D818AC" w:rsidRDefault="00C83A8E">
            <w:pPr>
              <w:widowControl/>
              <w:snapToGrid w:val="0"/>
              <w:rPr>
                <w:rFonts w:eastAsia="仿宋_GB2312"/>
                <w:sz w:val="24"/>
              </w:rPr>
            </w:pPr>
          </w:p>
        </w:tc>
      </w:tr>
      <w:tr w:rsidR="00C83A8E" w:rsidRPr="00D818AC">
        <w:trPr>
          <w:trHeight w:hRule="exact" w:val="510"/>
          <w:jc w:val="center"/>
        </w:trPr>
        <w:tc>
          <w:tcPr>
            <w:tcW w:w="1930" w:type="dxa"/>
            <w:vMerge/>
            <w:vAlign w:val="center"/>
          </w:tcPr>
          <w:p w:rsidR="00C83A8E" w:rsidRPr="00D818AC" w:rsidRDefault="00C83A8E">
            <w:pPr>
              <w:widowControl/>
              <w:jc w:val="left"/>
              <w:rPr>
                <w:rFonts w:eastAsia="仿宋_GB2312"/>
                <w:szCs w:val="21"/>
              </w:rPr>
            </w:pPr>
          </w:p>
        </w:tc>
        <w:tc>
          <w:tcPr>
            <w:tcW w:w="3023" w:type="dxa"/>
            <w:vAlign w:val="center"/>
          </w:tcPr>
          <w:p w:rsidR="00C83A8E" w:rsidRPr="00D818AC" w:rsidRDefault="003E6880">
            <w:pPr>
              <w:widowControl/>
              <w:snapToGrid w:val="0"/>
              <w:rPr>
                <w:rFonts w:eastAsia="仿宋_GB2312"/>
                <w:szCs w:val="21"/>
              </w:rPr>
            </w:pPr>
            <w:r w:rsidRPr="00D818AC">
              <w:rPr>
                <w:rFonts w:eastAsia="仿宋_GB2312"/>
                <w:szCs w:val="21"/>
              </w:rPr>
              <w:t>在官方微博、微信、手机报发布信息（条</w:t>
            </w:r>
            <w:r w:rsidRPr="00D818AC">
              <w:rPr>
                <w:rFonts w:eastAsia="仿宋_GB2312"/>
                <w:szCs w:val="21"/>
              </w:rPr>
              <w:t>)</w:t>
            </w:r>
          </w:p>
        </w:tc>
        <w:tc>
          <w:tcPr>
            <w:tcW w:w="3385" w:type="dxa"/>
            <w:vAlign w:val="center"/>
          </w:tcPr>
          <w:p w:rsidR="00C83A8E" w:rsidRPr="00D818AC" w:rsidRDefault="00C83A8E">
            <w:pPr>
              <w:widowControl/>
              <w:snapToGrid w:val="0"/>
              <w:rPr>
                <w:rFonts w:eastAsia="仿宋_GB2312"/>
                <w:sz w:val="24"/>
              </w:rPr>
            </w:pPr>
          </w:p>
        </w:tc>
      </w:tr>
      <w:tr w:rsidR="00C83A8E" w:rsidRPr="00D818AC">
        <w:trPr>
          <w:trHeight w:hRule="exact" w:val="283"/>
          <w:jc w:val="center"/>
        </w:trPr>
        <w:tc>
          <w:tcPr>
            <w:tcW w:w="1930" w:type="dxa"/>
            <w:vMerge w:val="restart"/>
            <w:vAlign w:val="center"/>
          </w:tcPr>
          <w:p w:rsidR="00C83A8E" w:rsidRPr="00D818AC" w:rsidRDefault="003E6880">
            <w:pPr>
              <w:widowControl/>
              <w:jc w:val="left"/>
              <w:rPr>
                <w:rFonts w:eastAsia="仿宋_GB2312"/>
                <w:szCs w:val="21"/>
              </w:rPr>
            </w:pPr>
            <w:r w:rsidRPr="00D818AC">
              <w:rPr>
                <w:rFonts w:eastAsia="仿宋_GB2312"/>
                <w:szCs w:val="21"/>
              </w:rPr>
              <w:t>安全生产教育</w:t>
            </w:r>
          </w:p>
        </w:tc>
        <w:tc>
          <w:tcPr>
            <w:tcW w:w="3023" w:type="dxa"/>
            <w:vAlign w:val="center"/>
          </w:tcPr>
          <w:p w:rsidR="00C83A8E" w:rsidRPr="00D818AC" w:rsidRDefault="003E6880">
            <w:pPr>
              <w:widowControl/>
              <w:snapToGrid w:val="0"/>
              <w:rPr>
                <w:rFonts w:eastAsia="仿宋_GB2312"/>
                <w:szCs w:val="21"/>
              </w:rPr>
            </w:pPr>
            <w:r w:rsidRPr="00D818AC">
              <w:rPr>
                <w:rFonts w:eastAsia="仿宋_GB2312"/>
                <w:szCs w:val="21"/>
              </w:rPr>
              <w:t>开展警示教育（期</w:t>
            </w:r>
            <w:r w:rsidRPr="00D818AC">
              <w:rPr>
                <w:rFonts w:eastAsia="仿宋_GB2312"/>
                <w:szCs w:val="21"/>
              </w:rPr>
              <w:t>/</w:t>
            </w:r>
            <w:r w:rsidRPr="00D818AC">
              <w:rPr>
                <w:rFonts w:eastAsia="仿宋_GB2312"/>
                <w:szCs w:val="21"/>
              </w:rPr>
              <w:t>人）</w:t>
            </w:r>
          </w:p>
        </w:tc>
        <w:tc>
          <w:tcPr>
            <w:tcW w:w="3385" w:type="dxa"/>
            <w:vAlign w:val="center"/>
          </w:tcPr>
          <w:p w:rsidR="00C83A8E" w:rsidRPr="00D818AC" w:rsidRDefault="00C83A8E">
            <w:pPr>
              <w:widowControl/>
              <w:snapToGrid w:val="0"/>
              <w:rPr>
                <w:rFonts w:eastAsia="仿宋_GB2312"/>
                <w:sz w:val="24"/>
              </w:rPr>
            </w:pPr>
          </w:p>
        </w:tc>
      </w:tr>
      <w:tr w:rsidR="00C83A8E" w:rsidRPr="00D818AC">
        <w:trPr>
          <w:trHeight w:hRule="exact" w:val="283"/>
          <w:jc w:val="center"/>
        </w:trPr>
        <w:tc>
          <w:tcPr>
            <w:tcW w:w="1930" w:type="dxa"/>
            <w:vMerge/>
            <w:vAlign w:val="center"/>
          </w:tcPr>
          <w:p w:rsidR="00C83A8E" w:rsidRPr="00D818AC" w:rsidRDefault="00C83A8E">
            <w:pPr>
              <w:widowControl/>
              <w:jc w:val="left"/>
              <w:rPr>
                <w:rFonts w:eastAsia="仿宋_GB2312"/>
                <w:szCs w:val="21"/>
              </w:rPr>
            </w:pPr>
          </w:p>
        </w:tc>
        <w:tc>
          <w:tcPr>
            <w:tcW w:w="3023" w:type="dxa"/>
            <w:vAlign w:val="center"/>
          </w:tcPr>
          <w:p w:rsidR="00C83A8E" w:rsidRPr="00D818AC" w:rsidRDefault="003E6880">
            <w:pPr>
              <w:widowControl/>
              <w:snapToGrid w:val="0"/>
              <w:rPr>
                <w:rFonts w:eastAsia="仿宋_GB2312"/>
                <w:szCs w:val="21"/>
              </w:rPr>
            </w:pPr>
            <w:r w:rsidRPr="00D818AC">
              <w:rPr>
                <w:rFonts w:eastAsia="仿宋_GB2312"/>
                <w:szCs w:val="21"/>
              </w:rPr>
              <w:t>知识讲座（场</w:t>
            </w:r>
            <w:r w:rsidRPr="00D818AC">
              <w:rPr>
                <w:rFonts w:eastAsia="仿宋_GB2312"/>
                <w:szCs w:val="21"/>
              </w:rPr>
              <w:t>/</w:t>
            </w:r>
            <w:r w:rsidRPr="00D818AC">
              <w:rPr>
                <w:rFonts w:eastAsia="仿宋_GB2312"/>
                <w:szCs w:val="21"/>
              </w:rPr>
              <w:t>人）</w:t>
            </w:r>
          </w:p>
        </w:tc>
        <w:tc>
          <w:tcPr>
            <w:tcW w:w="3385" w:type="dxa"/>
            <w:vAlign w:val="center"/>
          </w:tcPr>
          <w:p w:rsidR="00C83A8E" w:rsidRPr="00D818AC" w:rsidRDefault="00C83A8E">
            <w:pPr>
              <w:widowControl/>
              <w:snapToGrid w:val="0"/>
              <w:rPr>
                <w:rFonts w:eastAsia="仿宋_GB2312"/>
                <w:sz w:val="24"/>
              </w:rPr>
            </w:pPr>
          </w:p>
        </w:tc>
      </w:tr>
      <w:tr w:rsidR="00C83A8E" w:rsidRPr="00D818AC">
        <w:trPr>
          <w:trHeight w:hRule="exact" w:val="283"/>
          <w:jc w:val="center"/>
        </w:trPr>
        <w:tc>
          <w:tcPr>
            <w:tcW w:w="1930" w:type="dxa"/>
            <w:vMerge/>
            <w:vAlign w:val="center"/>
          </w:tcPr>
          <w:p w:rsidR="00C83A8E" w:rsidRPr="00D818AC" w:rsidRDefault="00C83A8E">
            <w:pPr>
              <w:widowControl/>
              <w:jc w:val="left"/>
              <w:rPr>
                <w:rFonts w:eastAsia="仿宋_GB2312"/>
                <w:szCs w:val="21"/>
              </w:rPr>
            </w:pPr>
          </w:p>
        </w:tc>
        <w:tc>
          <w:tcPr>
            <w:tcW w:w="3023" w:type="dxa"/>
            <w:vAlign w:val="center"/>
          </w:tcPr>
          <w:p w:rsidR="00C83A8E" w:rsidRPr="00D818AC" w:rsidRDefault="003E6880">
            <w:pPr>
              <w:widowControl/>
              <w:snapToGrid w:val="0"/>
              <w:rPr>
                <w:rFonts w:eastAsia="仿宋_GB2312"/>
                <w:szCs w:val="21"/>
              </w:rPr>
            </w:pPr>
            <w:r w:rsidRPr="00D818AC">
              <w:rPr>
                <w:rFonts w:eastAsia="仿宋_GB2312"/>
                <w:szCs w:val="21"/>
              </w:rPr>
              <w:t>开展知识竞赛（场）</w:t>
            </w:r>
          </w:p>
        </w:tc>
        <w:tc>
          <w:tcPr>
            <w:tcW w:w="3385" w:type="dxa"/>
            <w:vAlign w:val="center"/>
          </w:tcPr>
          <w:p w:rsidR="00C83A8E" w:rsidRPr="00D818AC" w:rsidRDefault="00C83A8E">
            <w:pPr>
              <w:widowControl/>
              <w:snapToGrid w:val="0"/>
              <w:rPr>
                <w:rFonts w:eastAsia="仿宋_GB2312"/>
                <w:sz w:val="24"/>
              </w:rPr>
            </w:pPr>
          </w:p>
        </w:tc>
      </w:tr>
      <w:tr w:rsidR="00C83A8E" w:rsidRPr="00D818AC">
        <w:trPr>
          <w:trHeight w:hRule="exact" w:val="283"/>
          <w:jc w:val="center"/>
        </w:trPr>
        <w:tc>
          <w:tcPr>
            <w:tcW w:w="1930" w:type="dxa"/>
            <w:vMerge/>
            <w:vAlign w:val="center"/>
          </w:tcPr>
          <w:p w:rsidR="00C83A8E" w:rsidRPr="00D818AC" w:rsidRDefault="00C83A8E">
            <w:pPr>
              <w:widowControl/>
              <w:jc w:val="left"/>
              <w:rPr>
                <w:rFonts w:eastAsia="仿宋_GB2312"/>
                <w:szCs w:val="21"/>
              </w:rPr>
            </w:pPr>
          </w:p>
        </w:tc>
        <w:tc>
          <w:tcPr>
            <w:tcW w:w="3023" w:type="dxa"/>
            <w:vAlign w:val="center"/>
          </w:tcPr>
          <w:p w:rsidR="00C83A8E" w:rsidRPr="00D818AC" w:rsidRDefault="003E6880">
            <w:pPr>
              <w:widowControl/>
              <w:snapToGrid w:val="0"/>
              <w:rPr>
                <w:rFonts w:eastAsia="仿宋_GB2312"/>
                <w:szCs w:val="21"/>
              </w:rPr>
            </w:pPr>
            <w:r w:rsidRPr="00D818AC">
              <w:rPr>
                <w:rFonts w:eastAsia="仿宋_GB2312"/>
                <w:szCs w:val="21"/>
              </w:rPr>
              <w:t>举办安全展览（场）</w:t>
            </w:r>
          </w:p>
        </w:tc>
        <w:tc>
          <w:tcPr>
            <w:tcW w:w="3385" w:type="dxa"/>
            <w:vAlign w:val="center"/>
          </w:tcPr>
          <w:p w:rsidR="00C83A8E" w:rsidRPr="00D818AC" w:rsidRDefault="00C83A8E">
            <w:pPr>
              <w:widowControl/>
              <w:snapToGrid w:val="0"/>
              <w:rPr>
                <w:rFonts w:eastAsia="仿宋_GB2312"/>
                <w:sz w:val="24"/>
              </w:rPr>
            </w:pPr>
          </w:p>
        </w:tc>
      </w:tr>
      <w:tr w:rsidR="00C83A8E" w:rsidRPr="00D818AC">
        <w:trPr>
          <w:trHeight w:hRule="exact" w:val="283"/>
          <w:jc w:val="center"/>
        </w:trPr>
        <w:tc>
          <w:tcPr>
            <w:tcW w:w="1930" w:type="dxa"/>
            <w:vMerge/>
            <w:vAlign w:val="center"/>
          </w:tcPr>
          <w:p w:rsidR="00C83A8E" w:rsidRPr="00D818AC" w:rsidRDefault="00C83A8E">
            <w:pPr>
              <w:widowControl/>
              <w:jc w:val="left"/>
              <w:rPr>
                <w:rFonts w:eastAsia="仿宋_GB2312"/>
                <w:szCs w:val="21"/>
              </w:rPr>
            </w:pPr>
          </w:p>
        </w:tc>
        <w:tc>
          <w:tcPr>
            <w:tcW w:w="3023" w:type="dxa"/>
            <w:vAlign w:val="center"/>
          </w:tcPr>
          <w:p w:rsidR="00C83A8E" w:rsidRPr="00D818AC" w:rsidRDefault="003E6880">
            <w:pPr>
              <w:widowControl/>
              <w:snapToGrid w:val="0"/>
              <w:rPr>
                <w:rFonts w:eastAsia="仿宋_GB2312"/>
                <w:szCs w:val="21"/>
              </w:rPr>
            </w:pPr>
            <w:r w:rsidRPr="00D818AC">
              <w:rPr>
                <w:rFonts w:eastAsia="仿宋_GB2312"/>
                <w:szCs w:val="21"/>
              </w:rPr>
              <w:t>文艺演出（场）</w:t>
            </w:r>
          </w:p>
        </w:tc>
        <w:tc>
          <w:tcPr>
            <w:tcW w:w="3385" w:type="dxa"/>
            <w:vAlign w:val="center"/>
          </w:tcPr>
          <w:p w:rsidR="00C83A8E" w:rsidRPr="00D818AC" w:rsidRDefault="00C83A8E">
            <w:pPr>
              <w:widowControl/>
              <w:snapToGrid w:val="0"/>
              <w:rPr>
                <w:rFonts w:eastAsia="仿宋_GB2312"/>
                <w:sz w:val="24"/>
              </w:rPr>
            </w:pPr>
          </w:p>
        </w:tc>
      </w:tr>
      <w:tr w:rsidR="00C83A8E" w:rsidRPr="00D818AC">
        <w:trPr>
          <w:trHeight w:hRule="exact" w:val="283"/>
          <w:jc w:val="center"/>
        </w:trPr>
        <w:tc>
          <w:tcPr>
            <w:tcW w:w="1930" w:type="dxa"/>
            <w:vMerge/>
            <w:vAlign w:val="center"/>
          </w:tcPr>
          <w:p w:rsidR="00C83A8E" w:rsidRPr="00D818AC" w:rsidRDefault="00C83A8E">
            <w:pPr>
              <w:widowControl/>
              <w:jc w:val="left"/>
              <w:rPr>
                <w:rFonts w:eastAsia="仿宋_GB2312"/>
                <w:szCs w:val="21"/>
              </w:rPr>
            </w:pPr>
          </w:p>
        </w:tc>
        <w:tc>
          <w:tcPr>
            <w:tcW w:w="3023" w:type="dxa"/>
            <w:vAlign w:val="center"/>
          </w:tcPr>
          <w:p w:rsidR="00C83A8E" w:rsidRPr="00D818AC" w:rsidRDefault="003E6880">
            <w:pPr>
              <w:widowControl/>
              <w:snapToGrid w:val="0"/>
              <w:rPr>
                <w:rFonts w:eastAsia="仿宋_GB2312"/>
                <w:szCs w:val="21"/>
              </w:rPr>
            </w:pPr>
            <w:r w:rsidRPr="00D818AC">
              <w:rPr>
                <w:rFonts w:eastAsia="仿宋_GB2312"/>
                <w:szCs w:val="21"/>
              </w:rPr>
              <w:t>主流媒体发表稿件（篇）</w:t>
            </w:r>
          </w:p>
        </w:tc>
        <w:tc>
          <w:tcPr>
            <w:tcW w:w="3385" w:type="dxa"/>
            <w:vAlign w:val="center"/>
          </w:tcPr>
          <w:p w:rsidR="00C83A8E" w:rsidRPr="00D818AC" w:rsidRDefault="00C83A8E">
            <w:pPr>
              <w:widowControl/>
              <w:snapToGrid w:val="0"/>
              <w:rPr>
                <w:rFonts w:eastAsia="仿宋_GB2312"/>
                <w:sz w:val="24"/>
              </w:rPr>
            </w:pPr>
          </w:p>
        </w:tc>
      </w:tr>
      <w:tr w:rsidR="00C83A8E" w:rsidRPr="00D818AC">
        <w:trPr>
          <w:trHeight w:hRule="exact" w:val="283"/>
          <w:jc w:val="center"/>
        </w:trPr>
        <w:tc>
          <w:tcPr>
            <w:tcW w:w="1930" w:type="dxa"/>
            <w:vMerge w:val="restart"/>
            <w:vAlign w:val="center"/>
          </w:tcPr>
          <w:p w:rsidR="00C83A8E" w:rsidRPr="00D818AC" w:rsidRDefault="003E6880">
            <w:pPr>
              <w:widowControl/>
              <w:snapToGrid w:val="0"/>
              <w:rPr>
                <w:rFonts w:eastAsia="仿宋_GB2312"/>
                <w:szCs w:val="21"/>
              </w:rPr>
            </w:pPr>
            <w:r w:rsidRPr="00D818AC">
              <w:rPr>
                <w:rFonts w:eastAsia="仿宋_GB2312"/>
                <w:szCs w:val="21"/>
              </w:rPr>
              <w:t>安全生产执法</w:t>
            </w:r>
          </w:p>
        </w:tc>
        <w:tc>
          <w:tcPr>
            <w:tcW w:w="3023" w:type="dxa"/>
            <w:vAlign w:val="center"/>
          </w:tcPr>
          <w:p w:rsidR="00C83A8E" w:rsidRPr="00D818AC" w:rsidRDefault="003E6880">
            <w:pPr>
              <w:widowControl/>
              <w:snapToGrid w:val="0"/>
              <w:rPr>
                <w:rFonts w:eastAsia="仿宋_GB2312"/>
                <w:szCs w:val="21"/>
              </w:rPr>
            </w:pPr>
            <w:r w:rsidRPr="00D818AC">
              <w:rPr>
                <w:rFonts w:eastAsia="仿宋_GB2312"/>
                <w:szCs w:val="21"/>
              </w:rPr>
              <w:t>出动检查组（</w:t>
            </w:r>
            <w:proofErr w:type="gramStart"/>
            <w:r w:rsidRPr="00D818AC">
              <w:rPr>
                <w:rFonts w:eastAsia="仿宋_GB2312"/>
                <w:szCs w:val="21"/>
              </w:rPr>
              <w:t>个</w:t>
            </w:r>
            <w:proofErr w:type="gramEnd"/>
            <w:r w:rsidRPr="00D818AC">
              <w:rPr>
                <w:rFonts w:eastAsia="仿宋_GB2312"/>
                <w:szCs w:val="21"/>
              </w:rPr>
              <w:t>）</w:t>
            </w:r>
          </w:p>
        </w:tc>
        <w:tc>
          <w:tcPr>
            <w:tcW w:w="3385" w:type="dxa"/>
            <w:vAlign w:val="center"/>
          </w:tcPr>
          <w:p w:rsidR="00C83A8E" w:rsidRPr="00D818AC" w:rsidRDefault="00C83A8E">
            <w:pPr>
              <w:widowControl/>
              <w:snapToGrid w:val="0"/>
              <w:rPr>
                <w:rFonts w:eastAsia="仿宋_GB2312"/>
                <w:sz w:val="24"/>
              </w:rPr>
            </w:pPr>
          </w:p>
        </w:tc>
      </w:tr>
      <w:tr w:rsidR="00C83A8E" w:rsidRPr="00D818AC">
        <w:trPr>
          <w:trHeight w:hRule="exact" w:val="283"/>
          <w:jc w:val="center"/>
        </w:trPr>
        <w:tc>
          <w:tcPr>
            <w:tcW w:w="1930" w:type="dxa"/>
            <w:vMerge/>
            <w:vAlign w:val="center"/>
          </w:tcPr>
          <w:p w:rsidR="00C83A8E" w:rsidRPr="00D818AC" w:rsidRDefault="00C83A8E">
            <w:pPr>
              <w:widowControl/>
              <w:snapToGrid w:val="0"/>
              <w:rPr>
                <w:rFonts w:eastAsia="仿宋_GB2312"/>
                <w:szCs w:val="21"/>
              </w:rPr>
            </w:pPr>
          </w:p>
        </w:tc>
        <w:tc>
          <w:tcPr>
            <w:tcW w:w="3023" w:type="dxa"/>
            <w:vAlign w:val="center"/>
          </w:tcPr>
          <w:p w:rsidR="00C83A8E" w:rsidRPr="00D818AC" w:rsidRDefault="003E6880">
            <w:pPr>
              <w:widowControl/>
              <w:snapToGrid w:val="0"/>
              <w:rPr>
                <w:rFonts w:eastAsia="仿宋_GB2312"/>
                <w:szCs w:val="21"/>
              </w:rPr>
            </w:pPr>
            <w:r w:rsidRPr="00D818AC">
              <w:rPr>
                <w:rFonts w:eastAsia="仿宋_GB2312"/>
                <w:szCs w:val="21"/>
              </w:rPr>
              <w:t>检查企业数（</w:t>
            </w:r>
            <w:proofErr w:type="gramStart"/>
            <w:r w:rsidRPr="00D818AC">
              <w:rPr>
                <w:rFonts w:eastAsia="仿宋_GB2312"/>
                <w:szCs w:val="21"/>
              </w:rPr>
              <w:t>个</w:t>
            </w:r>
            <w:proofErr w:type="gramEnd"/>
            <w:r w:rsidRPr="00D818AC">
              <w:rPr>
                <w:rFonts w:eastAsia="仿宋_GB2312"/>
                <w:szCs w:val="21"/>
              </w:rPr>
              <w:t>）</w:t>
            </w:r>
          </w:p>
        </w:tc>
        <w:tc>
          <w:tcPr>
            <w:tcW w:w="3385" w:type="dxa"/>
            <w:vAlign w:val="center"/>
          </w:tcPr>
          <w:p w:rsidR="00C83A8E" w:rsidRPr="00D818AC" w:rsidRDefault="00C83A8E">
            <w:pPr>
              <w:widowControl/>
              <w:snapToGrid w:val="0"/>
              <w:rPr>
                <w:rFonts w:eastAsia="仿宋_GB2312"/>
                <w:sz w:val="24"/>
              </w:rPr>
            </w:pPr>
          </w:p>
        </w:tc>
      </w:tr>
      <w:tr w:rsidR="00C83A8E" w:rsidRPr="00D818AC">
        <w:trPr>
          <w:trHeight w:hRule="exact" w:val="542"/>
          <w:jc w:val="center"/>
        </w:trPr>
        <w:tc>
          <w:tcPr>
            <w:tcW w:w="1930" w:type="dxa"/>
            <w:vMerge/>
            <w:vAlign w:val="center"/>
          </w:tcPr>
          <w:p w:rsidR="00C83A8E" w:rsidRPr="00D818AC" w:rsidRDefault="00C83A8E">
            <w:pPr>
              <w:widowControl/>
              <w:snapToGrid w:val="0"/>
              <w:rPr>
                <w:rFonts w:eastAsia="仿宋_GB2312"/>
                <w:szCs w:val="21"/>
              </w:rPr>
            </w:pPr>
          </w:p>
        </w:tc>
        <w:tc>
          <w:tcPr>
            <w:tcW w:w="3023" w:type="dxa"/>
            <w:vAlign w:val="center"/>
          </w:tcPr>
          <w:p w:rsidR="00C83A8E" w:rsidRPr="00D818AC" w:rsidRDefault="003E6880">
            <w:pPr>
              <w:widowControl/>
              <w:snapToGrid w:val="0"/>
              <w:rPr>
                <w:rFonts w:eastAsia="仿宋_GB2312"/>
                <w:szCs w:val="21"/>
              </w:rPr>
            </w:pPr>
            <w:r w:rsidRPr="00D818AC">
              <w:rPr>
                <w:rFonts w:eastAsia="仿宋_GB2312"/>
                <w:szCs w:val="21"/>
              </w:rPr>
              <w:t>发现</w:t>
            </w:r>
            <w:proofErr w:type="gramStart"/>
            <w:r w:rsidRPr="00D818AC">
              <w:rPr>
                <w:rFonts w:eastAsia="仿宋_GB2312"/>
                <w:szCs w:val="21"/>
              </w:rPr>
              <w:t>并治理</w:t>
            </w:r>
            <w:proofErr w:type="gramEnd"/>
            <w:r w:rsidRPr="00D818AC">
              <w:rPr>
                <w:rFonts w:eastAsia="仿宋_GB2312"/>
                <w:szCs w:val="21"/>
              </w:rPr>
              <w:t>非法违法、违规违章行（项）</w:t>
            </w:r>
          </w:p>
        </w:tc>
        <w:tc>
          <w:tcPr>
            <w:tcW w:w="3385" w:type="dxa"/>
            <w:vAlign w:val="center"/>
          </w:tcPr>
          <w:p w:rsidR="00C83A8E" w:rsidRPr="00D818AC" w:rsidRDefault="00C83A8E">
            <w:pPr>
              <w:widowControl/>
              <w:snapToGrid w:val="0"/>
              <w:rPr>
                <w:rFonts w:eastAsia="仿宋_GB2312"/>
                <w:sz w:val="24"/>
              </w:rPr>
            </w:pPr>
          </w:p>
        </w:tc>
      </w:tr>
      <w:tr w:rsidR="00C83A8E" w:rsidRPr="00D818AC">
        <w:trPr>
          <w:trHeight w:hRule="exact" w:val="283"/>
          <w:jc w:val="center"/>
        </w:trPr>
        <w:tc>
          <w:tcPr>
            <w:tcW w:w="1930" w:type="dxa"/>
            <w:vMerge/>
            <w:vAlign w:val="center"/>
          </w:tcPr>
          <w:p w:rsidR="00C83A8E" w:rsidRPr="00D818AC" w:rsidRDefault="00C83A8E">
            <w:pPr>
              <w:widowControl/>
              <w:snapToGrid w:val="0"/>
              <w:rPr>
                <w:rFonts w:eastAsia="仿宋_GB2312"/>
                <w:szCs w:val="21"/>
              </w:rPr>
            </w:pPr>
          </w:p>
        </w:tc>
        <w:tc>
          <w:tcPr>
            <w:tcW w:w="3023" w:type="dxa"/>
            <w:vAlign w:val="center"/>
          </w:tcPr>
          <w:p w:rsidR="00C83A8E" w:rsidRPr="00D818AC" w:rsidRDefault="003E6880">
            <w:pPr>
              <w:widowControl/>
              <w:snapToGrid w:val="0"/>
              <w:rPr>
                <w:rFonts w:eastAsia="仿宋_GB2312"/>
                <w:szCs w:val="21"/>
              </w:rPr>
            </w:pPr>
            <w:r w:rsidRPr="00D818AC">
              <w:rPr>
                <w:rFonts w:eastAsia="仿宋_GB2312"/>
                <w:szCs w:val="21"/>
              </w:rPr>
              <w:t>执法（项）</w:t>
            </w:r>
          </w:p>
        </w:tc>
        <w:tc>
          <w:tcPr>
            <w:tcW w:w="3385" w:type="dxa"/>
            <w:vAlign w:val="center"/>
          </w:tcPr>
          <w:p w:rsidR="00C83A8E" w:rsidRPr="00D818AC" w:rsidRDefault="00C83A8E">
            <w:pPr>
              <w:widowControl/>
              <w:snapToGrid w:val="0"/>
              <w:rPr>
                <w:rFonts w:eastAsia="仿宋_GB2312"/>
                <w:sz w:val="24"/>
              </w:rPr>
            </w:pPr>
          </w:p>
        </w:tc>
      </w:tr>
      <w:tr w:rsidR="00C83A8E" w:rsidRPr="00D818AC">
        <w:trPr>
          <w:trHeight w:hRule="exact" w:val="283"/>
          <w:jc w:val="center"/>
        </w:trPr>
        <w:tc>
          <w:tcPr>
            <w:tcW w:w="1930" w:type="dxa"/>
            <w:vAlign w:val="center"/>
          </w:tcPr>
          <w:p w:rsidR="00C83A8E" w:rsidRPr="00D818AC" w:rsidRDefault="003E6880">
            <w:pPr>
              <w:widowControl/>
              <w:snapToGrid w:val="0"/>
              <w:rPr>
                <w:rFonts w:eastAsia="仿宋_GB2312"/>
                <w:szCs w:val="21"/>
              </w:rPr>
            </w:pPr>
            <w:r w:rsidRPr="00D818AC">
              <w:rPr>
                <w:rFonts w:eastAsia="仿宋_GB2312"/>
                <w:szCs w:val="21"/>
              </w:rPr>
              <w:t>应急救援演练</w:t>
            </w:r>
          </w:p>
        </w:tc>
        <w:tc>
          <w:tcPr>
            <w:tcW w:w="3023" w:type="dxa"/>
            <w:vAlign w:val="center"/>
          </w:tcPr>
          <w:p w:rsidR="00C83A8E" w:rsidRPr="00D818AC" w:rsidRDefault="003E6880">
            <w:pPr>
              <w:widowControl/>
              <w:snapToGrid w:val="0"/>
              <w:rPr>
                <w:rFonts w:eastAsia="仿宋_GB2312"/>
                <w:szCs w:val="21"/>
              </w:rPr>
            </w:pPr>
            <w:r w:rsidRPr="00D818AC">
              <w:rPr>
                <w:rFonts w:eastAsia="仿宋_GB2312"/>
                <w:szCs w:val="21"/>
              </w:rPr>
              <w:t>(</w:t>
            </w:r>
            <w:r w:rsidRPr="00D818AC">
              <w:rPr>
                <w:rFonts w:eastAsia="仿宋_GB2312"/>
                <w:szCs w:val="21"/>
              </w:rPr>
              <w:t>次</w:t>
            </w:r>
            <w:r w:rsidRPr="00D818AC">
              <w:rPr>
                <w:rFonts w:eastAsia="仿宋_GB2312"/>
                <w:szCs w:val="21"/>
              </w:rPr>
              <w:t>/</w:t>
            </w:r>
            <w:r w:rsidRPr="00D818AC">
              <w:rPr>
                <w:rFonts w:eastAsia="仿宋_GB2312"/>
                <w:szCs w:val="21"/>
              </w:rPr>
              <w:t>人</w:t>
            </w:r>
            <w:r w:rsidRPr="00D818AC">
              <w:rPr>
                <w:rFonts w:eastAsia="仿宋_GB2312"/>
                <w:szCs w:val="21"/>
              </w:rPr>
              <w:t>)</w:t>
            </w:r>
          </w:p>
        </w:tc>
        <w:tc>
          <w:tcPr>
            <w:tcW w:w="3385" w:type="dxa"/>
            <w:vAlign w:val="center"/>
          </w:tcPr>
          <w:p w:rsidR="00C83A8E" w:rsidRPr="00D818AC" w:rsidRDefault="00C83A8E">
            <w:pPr>
              <w:widowControl/>
              <w:snapToGrid w:val="0"/>
              <w:rPr>
                <w:rFonts w:eastAsia="仿宋_GB2312"/>
                <w:sz w:val="24"/>
              </w:rPr>
            </w:pPr>
          </w:p>
        </w:tc>
      </w:tr>
      <w:tr w:rsidR="00C83A8E" w:rsidRPr="00D818AC">
        <w:trPr>
          <w:trHeight w:hRule="exact" w:val="283"/>
          <w:jc w:val="center"/>
        </w:trPr>
        <w:tc>
          <w:tcPr>
            <w:tcW w:w="1930" w:type="dxa"/>
            <w:vMerge w:val="restart"/>
            <w:vAlign w:val="center"/>
          </w:tcPr>
          <w:p w:rsidR="00C83A8E" w:rsidRPr="00D818AC" w:rsidRDefault="003E6880">
            <w:pPr>
              <w:widowControl/>
              <w:snapToGrid w:val="0"/>
              <w:rPr>
                <w:rFonts w:eastAsia="仿宋_GB2312"/>
                <w:szCs w:val="21"/>
              </w:rPr>
            </w:pPr>
            <w:r w:rsidRPr="00D818AC">
              <w:rPr>
                <w:rFonts w:eastAsia="仿宋_GB2312"/>
                <w:szCs w:val="21"/>
              </w:rPr>
              <w:t>安全生产万里行</w:t>
            </w:r>
          </w:p>
        </w:tc>
        <w:tc>
          <w:tcPr>
            <w:tcW w:w="3023" w:type="dxa"/>
            <w:vAlign w:val="center"/>
          </w:tcPr>
          <w:p w:rsidR="00C83A8E" w:rsidRPr="00D818AC" w:rsidRDefault="003E6880">
            <w:pPr>
              <w:widowControl/>
              <w:snapToGrid w:val="0"/>
              <w:rPr>
                <w:rFonts w:eastAsia="仿宋_GB2312"/>
                <w:szCs w:val="21"/>
              </w:rPr>
            </w:pPr>
            <w:r w:rsidRPr="00D818AC">
              <w:rPr>
                <w:rFonts w:eastAsia="仿宋_GB2312"/>
                <w:szCs w:val="21"/>
              </w:rPr>
              <w:t>开展安全隐患曝光行</w:t>
            </w:r>
            <w:r w:rsidRPr="00D818AC">
              <w:rPr>
                <w:rFonts w:eastAsia="仿宋_GB2312"/>
                <w:szCs w:val="21"/>
              </w:rPr>
              <w:t>(</w:t>
            </w:r>
            <w:r w:rsidRPr="00D818AC">
              <w:rPr>
                <w:rFonts w:eastAsia="仿宋_GB2312"/>
                <w:szCs w:val="21"/>
              </w:rPr>
              <w:t>次）</w:t>
            </w:r>
          </w:p>
        </w:tc>
        <w:tc>
          <w:tcPr>
            <w:tcW w:w="3385" w:type="dxa"/>
            <w:vAlign w:val="center"/>
          </w:tcPr>
          <w:p w:rsidR="00C83A8E" w:rsidRPr="00D818AC" w:rsidRDefault="00C83A8E">
            <w:pPr>
              <w:widowControl/>
              <w:snapToGrid w:val="0"/>
              <w:rPr>
                <w:rFonts w:eastAsia="仿宋_GB2312"/>
                <w:sz w:val="24"/>
              </w:rPr>
            </w:pPr>
          </w:p>
        </w:tc>
      </w:tr>
      <w:tr w:rsidR="00C83A8E" w:rsidRPr="00D818AC">
        <w:trPr>
          <w:trHeight w:hRule="exact" w:val="283"/>
          <w:jc w:val="center"/>
        </w:trPr>
        <w:tc>
          <w:tcPr>
            <w:tcW w:w="1930" w:type="dxa"/>
            <w:vMerge/>
            <w:vAlign w:val="center"/>
          </w:tcPr>
          <w:p w:rsidR="00C83A8E" w:rsidRPr="00D818AC" w:rsidRDefault="00C83A8E">
            <w:pPr>
              <w:widowControl/>
              <w:snapToGrid w:val="0"/>
              <w:rPr>
                <w:rFonts w:eastAsia="仿宋_GB2312"/>
                <w:szCs w:val="21"/>
              </w:rPr>
            </w:pPr>
          </w:p>
        </w:tc>
        <w:tc>
          <w:tcPr>
            <w:tcW w:w="3023" w:type="dxa"/>
            <w:vAlign w:val="center"/>
          </w:tcPr>
          <w:p w:rsidR="00C83A8E" w:rsidRPr="00D818AC" w:rsidRDefault="003E6880">
            <w:pPr>
              <w:widowControl/>
              <w:snapToGrid w:val="0"/>
              <w:rPr>
                <w:rFonts w:eastAsia="仿宋_GB2312"/>
                <w:szCs w:val="21"/>
              </w:rPr>
            </w:pPr>
            <w:r w:rsidRPr="00D818AC">
              <w:rPr>
                <w:rFonts w:eastAsia="仿宋_GB2312"/>
                <w:szCs w:val="21"/>
              </w:rPr>
              <w:t>开展典型经验专题行</w:t>
            </w:r>
            <w:r w:rsidRPr="00D818AC">
              <w:rPr>
                <w:rFonts w:eastAsia="仿宋_GB2312"/>
                <w:szCs w:val="21"/>
              </w:rPr>
              <w:t>(</w:t>
            </w:r>
            <w:r w:rsidRPr="00D818AC">
              <w:rPr>
                <w:rFonts w:eastAsia="仿宋_GB2312"/>
                <w:szCs w:val="21"/>
              </w:rPr>
              <w:t>次</w:t>
            </w:r>
            <w:r w:rsidRPr="00D818AC">
              <w:rPr>
                <w:rFonts w:eastAsia="仿宋_GB2312"/>
                <w:szCs w:val="21"/>
              </w:rPr>
              <w:t>)</w:t>
            </w:r>
          </w:p>
        </w:tc>
        <w:tc>
          <w:tcPr>
            <w:tcW w:w="3385" w:type="dxa"/>
            <w:vAlign w:val="center"/>
          </w:tcPr>
          <w:p w:rsidR="00C83A8E" w:rsidRPr="00D818AC" w:rsidRDefault="00C83A8E">
            <w:pPr>
              <w:widowControl/>
              <w:snapToGrid w:val="0"/>
              <w:rPr>
                <w:rFonts w:eastAsia="仿宋_GB2312"/>
                <w:sz w:val="24"/>
              </w:rPr>
            </w:pPr>
          </w:p>
        </w:tc>
      </w:tr>
      <w:tr w:rsidR="00C83A8E" w:rsidRPr="00D818AC">
        <w:trPr>
          <w:trHeight w:hRule="exact" w:val="283"/>
          <w:jc w:val="center"/>
        </w:trPr>
        <w:tc>
          <w:tcPr>
            <w:tcW w:w="1930" w:type="dxa"/>
            <w:vMerge/>
            <w:vAlign w:val="center"/>
          </w:tcPr>
          <w:p w:rsidR="00C83A8E" w:rsidRPr="00D818AC" w:rsidRDefault="00C83A8E">
            <w:pPr>
              <w:widowControl/>
              <w:snapToGrid w:val="0"/>
              <w:rPr>
                <w:rFonts w:eastAsia="仿宋_GB2312"/>
                <w:szCs w:val="21"/>
              </w:rPr>
            </w:pPr>
          </w:p>
        </w:tc>
        <w:tc>
          <w:tcPr>
            <w:tcW w:w="3023" w:type="dxa"/>
            <w:vAlign w:val="center"/>
          </w:tcPr>
          <w:p w:rsidR="00C83A8E" w:rsidRPr="00D818AC" w:rsidRDefault="003E6880">
            <w:pPr>
              <w:widowControl/>
              <w:snapToGrid w:val="0"/>
              <w:rPr>
                <w:rFonts w:eastAsia="仿宋_GB2312"/>
                <w:szCs w:val="21"/>
              </w:rPr>
            </w:pPr>
            <w:r w:rsidRPr="00D818AC">
              <w:rPr>
                <w:rFonts w:eastAsia="仿宋_GB2312"/>
                <w:szCs w:val="21"/>
              </w:rPr>
              <w:t>开展科技强安专题行</w:t>
            </w:r>
            <w:r w:rsidRPr="00D818AC">
              <w:rPr>
                <w:rFonts w:eastAsia="仿宋_GB2312"/>
                <w:szCs w:val="21"/>
              </w:rPr>
              <w:t>(</w:t>
            </w:r>
            <w:r w:rsidRPr="00D818AC">
              <w:rPr>
                <w:rFonts w:eastAsia="仿宋_GB2312"/>
                <w:szCs w:val="21"/>
              </w:rPr>
              <w:t>次</w:t>
            </w:r>
            <w:r w:rsidRPr="00D818AC">
              <w:rPr>
                <w:rFonts w:eastAsia="仿宋_GB2312"/>
                <w:szCs w:val="21"/>
              </w:rPr>
              <w:t>)</w:t>
            </w:r>
          </w:p>
        </w:tc>
        <w:tc>
          <w:tcPr>
            <w:tcW w:w="3385" w:type="dxa"/>
            <w:vAlign w:val="center"/>
          </w:tcPr>
          <w:p w:rsidR="00C83A8E" w:rsidRPr="00D818AC" w:rsidRDefault="00C83A8E">
            <w:pPr>
              <w:widowControl/>
              <w:snapToGrid w:val="0"/>
              <w:rPr>
                <w:rFonts w:eastAsia="仿宋_GB2312"/>
                <w:sz w:val="24"/>
              </w:rPr>
            </w:pPr>
          </w:p>
        </w:tc>
      </w:tr>
      <w:tr w:rsidR="00C83A8E" w:rsidRPr="00D818AC">
        <w:trPr>
          <w:trHeight w:hRule="exact" w:val="283"/>
          <w:jc w:val="center"/>
        </w:trPr>
        <w:tc>
          <w:tcPr>
            <w:tcW w:w="1930" w:type="dxa"/>
            <w:vMerge w:val="restart"/>
            <w:vAlign w:val="center"/>
          </w:tcPr>
          <w:p w:rsidR="00C83A8E" w:rsidRPr="00D818AC" w:rsidRDefault="003E6880">
            <w:pPr>
              <w:widowControl/>
              <w:snapToGrid w:val="0"/>
              <w:rPr>
                <w:rFonts w:eastAsia="仿宋_GB2312"/>
                <w:szCs w:val="21"/>
              </w:rPr>
            </w:pPr>
            <w:r w:rsidRPr="00D818AC">
              <w:rPr>
                <w:rFonts w:eastAsia="仿宋_GB2312"/>
                <w:szCs w:val="21"/>
              </w:rPr>
              <w:t>隐患排查治理</w:t>
            </w:r>
          </w:p>
        </w:tc>
        <w:tc>
          <w:tcPr>
            <w:tcW w:w="3023" w:type="dxa"/>
            <w:vAlign w:val="center"/>
          </w:tcPr>
          <w:p w:rsidR="00C83A8E" w:rsidRPr="00D818AC" w:rsidRDefault="003E6880">
            <w:pPr>
              <w:widowControl/>
              <w:snapToGrid w:val="0"/>
              <w:rPr>
                <w:rFonts w:eastAsia="仿宋_GB2312"/>
                <w:szCs w:val="21"/>
              </w:rPr>
            </w:pPr>
            <w:r w:rsidRPr="00D818AC">
              <w:rPr>
                <w:rFonts w:eastAsia="仿宋_GB2312"/>
                <w:szCs w:val="21"/>
              </w:rPr>
              <w:t>出动检查组（</w:t>
            </w:r>
            <w:proofErr w:type="gramStart"/>
            <w:r w:rsidRPr="00D818AC">
              <w:rPr>
                <w:rFonts w:eastAsia="仿宋_GB2312"/>
                <w:szCs w:val="21"/>
              </w:rPr>
              <w:t>个</w:t>
            </w:r>
            <w:proofErr w:type="gramEnd"/>
            <w:r w:rsidRPr="00D818AC">
              <w:rPr>
                <w:rFonts w:eastAsia="仿宋_GB2312"/>
                <w:szCs w:val="21"/>
              </w:rPr>
              <w:t>）</w:t>
            </w:r>
          </w:p>
        </w:tc>
        <w:tc>
          <w:tcPr>
            <w:tcW w:w="3385" w:type="dxa"/>
            <w:vAlign w:val="center"/>
          </w:tcPr>
          <w:p w:rsidR="00C83A8E" w:rsidRPr="00D818AC" w:rsidRDefault="00C83A8E">
            <w:pPr>
              <w:widowControl/>
              <w:snapToGrid w:val="0"/>
              <w:rPr>
                <w:rFonts w:eastAsia="仿宋_GB2312"/>
                <w:sz w:val="24"/>
              </w:rPr>
            </w:pPr>
          </w:p>
        </w:tc>
      </w:tr>
      <w:tr w:rsidR="00C83A8E" w:rsidRPr="00D818AC">
        <w:trPr>
          <w:trHeight w:hRule="exact" w:val="283"/>
          <w:jc w:val="center"/>
        </w:trPr>
        <w:tc>
          <w:tcPr>
            <w:tcW w:w="1930" w:type="dxa"/>
            <w:vMerge/>
            <w:vAlign w:val="center"/>
          </w:tcPr>
          <w:p w:rsidR="00C83A8E" w:rsidRPr="00D818AC" w:rsidRDefault="00C83A8E">
            <w:pPr>
              <w:widowControl/>
              <w:snapToGrid w:val="0"/>
              <w:rPr>
                <w:rFonts w:eastAsia="仿宋_GB2312"/>
                <w:szCs w:val="21"/>
              </w:rPr>
            </w:pPr>
          </w:p>
        </w:tc>
        <w:tc>
          <w:tcPr>
            <w:tcW w:w="3023" w:type="dxa"/>
            <w:vAlign w:val="center"/>
          </w:tcPr>
          <w:p w:rsidR="00C83A8E" w:rsidRPr="00D818AC" w:rsidRDefault="003E6880">
            <w:pPr>
              <w:widowControl/>
              <w:snapToGrid w:val="0"/>
              <w:rPr>
                <w:rFonts w:eastAsia="仿宋_GB2312"/>
                <w:szCs w:val="21"/>
              </w:rPr>
            </w:pPr>
            <w:r w:rsidRPr="00D818AC">
              <w:rPr>
                <w:rFonts w:eastAsia="仿宋_GB2312"/>
                <w:szCs w:val="21"/>
              </w:rPr>
              <w:t>检查企业数（家）</w:t>
            </w:r>
          </w:p>
        </w:tc>
        <w:tc>
          <w:tcPr>
            <w:tcW w:w="3385" w:type="dxa"/>
            <w:vAlign w:val="center"/>
          </w:tcPr>
          <w:p w:rsidR="00C83A8E" w:rsidRPr="00D818AC" w:rsidRDefault="00C83A8E">
            <w:pPr>
              <w:widowControl/>
              <w:snapToGrid w:val="0"/>
              <w:rPr>
                <w:rFonts w:eastAsia="仿宋_GB2312"/>
                <w:sz w:val="24"/>
              </w:rPr>
            </w:pPr>
          </w:p>
        </w:tc>
      </w:tr>
      <w:tr w:rsidR="00C83A8E" w:rsidRPr="00D818AC">
        <w:trPr>
          <w:trHeight w:hRule="exact" w:val="283"/>
          <w:jc w:val="center"/>
        </w:trPr>
        <w:tc>
          <w:tcPr>
            <w:tcW w:w="1930" w:type="dxa"/>
            <w:vMerge/>
            <w:vAlign w:val="center"/>
          </w:tcPr>
          <w:p w:rsidR="00C83A8E" w:rsidRPr="00D818AC" w:rsidRDefault="00C83A8E">
            <w:pPr>
              <w:widowControl/>
              <w:snapToGrid w:val="0"/>
              <w:rPr>
                <w:rFonts w:eastAsia="仿宋_GB2312"/>
                <w:szCs w:val="21"/>
              </w:rPr>
            </w:pPr>
          </w:p>
        </w:tc>
        <w:tc>
          <w:tcPr>
            <w:tcW w:w="3023" w:type="dxa"/>
            <w:vAlign w:val="center"/>
          </w:tcPr>
          <w:p w:rsidR="00C83A8E" w:rsidRPr="00D818AC" w:rsidRDefault="003E6880">
            <w:pPr>
              <w:widowControl/>
              <w:snapToGrid w:val="0"/>
              <w:rPr>
                <w:rFonts w:eastAsia="仿宋_GB2312"/>
                <w:szCs w:val="21"/>
              </w:rPr>
            </w:pPr>
            <w:r w:rsidRPr="00D818AC">
              <w:rPr>
                <w:rFonts w:eastAsia="仿宋_GB2312"/>
                <w:szCs w:val="21"/>
              </w:rPr>
              <w:t>排查出隐患数（处）</w:t>
            </w:r>
          </w:p>
        </w:tc>
        <w:tc>
          <w:tcPr>
            <w:tcW w:w="3385" w:type="dxa"/>
            <w:vAlign w:val="center"/>
          </w:tcPr>
          <w:p w:rsidR="00C83A8E" w:rsidRPr="00D818AC" w:rsidRDefault="00C83A8E">
            <w:pPr>
              <w:widowControl/>
              <w:snapToGrid w:val="0"/>
              <w:rPr>
                <w:rFonts w:eastAsia="仿宋_GB2312"/>
                <w:sz w:val="24"/>
              </w:rPr>
            </w:pPr>
          </w:p>
        </w:tc>
      </w:tr>
      <w:tr w:rsidR="00C83A8E" w:rsidRPr="00D818AC">
        <w:trPr>
          <w:trHeight w:hRule="exact" w:val="283"/>
          <w:jc w:val="center"/>
        </w:trPr>
        <w:tc>
          <w:tcPr>
            <w:tcW w:w="1930" w:type="dxa"/>
            <w:vMerge/>
            <w:vAlign w:val="center"/>
          </w:tcPr>
          <w:p w:rsidR="00C83A8E" w:rsidRPr="00D818AC" w:rsidRDefault="00C83A8E">
            <w:pPr>
              <w:widowControl/>
              <w:jc w:val="left"/>
              <w:rPr>
                <w:rFonts w:eastAsia="仿宋_GB2312"/>
                <w:szCs w:val="21"/>
              </w:rPr>
            </w:pPr>
          </w:p>
        </w:tc>
        <w:tc>
          <w:tcPr>
            <w:tcW w:w="3023" w:type="dxa"/>
            <w:vAlign w:val="center"/>
          </w:tcPr>
          <w:p w:rsidR="00C83A8E" w:rsidRPr="00D818AC" w:rsidRDefault="003E6880">
            <w:pPr>
              <w:widowControl/>
              <w:snapToGrid w:val="0"/>
              <w:rPr>
                <w:rFonts w:eastAsia="仿宋_GB2312"/>
                <w:szCs w:val="21"/>
              </w:rPr>
            </w:pPr>
            <w:r w:rsidRPr="00D818AC">
              <w:rPr>
                <w:rFonts w:eastAsia="仿宋_GB2312"/>
                <w:szCs w:val="21"/>
              </w:rPr>
              <w:t>隐患整改率（</w:t>
            </w:r>
            <w:r w:rsidRPr="00D818AC">
              <w:rPr>
                <w:rFonts w:eastAsia="仿宋_GB2312"/>
                <w:szCs w:val="21"/>
              </w:rPr>
              <w:t>%</w:t>
            </w:r>
            <w:r w:rsidRPr="00D818AC">
              <w:rPr>
                <w:rFonts w:eastAsia="仿宋_GB2312"/>
                <w:szCs w:val="21"/>
              </w:rPr>
              <w:t>）</w:t>
            </w:r>
          </w:p>
        </w:tc>
        <w:tc>
          <w:tcPr>
            <w:tcW w:w="3385" w:type="dxa"/>
            <w:vAlign w:val="center"/>
          </w:tcPr>
          <w:p w:rsidR="00C83A8E" w:rsidRPr="00D818AC" w:rsidRDefault="00C83A8E">
            <w:pPr>
              <w:widowControl/>
              <w:snapToGrid w:val="0"/>
              <w:rPr>
                <w:rFonts w:eastAsia="仿宋_GB2312"/>
                <w:sz w:val="24"/>
              </w:rPr>
            </w:pPr>
          </w:p>
        </w:tc>
      </w:tr>
      <w:tr w:rsidR="00C83A8E" w:rsidRPr="00D818AC">
        <w:trPr>
          <w:trHeight w:val="90"/>
          <w:jc w:val="center"/>
        </w:trPr>
        <w:tc>
          <w:tcPr>
            <w:tcW w:w="1930" w:type="dxa"/>
            <w:vAlign w:val="center"/>
          </w:tcPr>
          <w:p w:rsidR="00C83A8E" w:rsidRPr="00D818AC" w:rsidRDefault="003E6880">
            <w:pPr>
              <w:widowControl/>
              <w:snapToGrid w:val="0"/>
              <w:rPr>
                <w:rFonts w:eastAsia="仿宋_GB2312"/>
                <w:szCs w:val="21"/>
              </w:rPr>
            </w:pPr>
            <w:r w:rsidRPr="00D818AC">
              <w:rPr>
                <w:rFonts w:eastAsia="仿宋_GB2312"/>
                <w:szCs w:val="21"/>
              </w:rPr>
              <w:t>其他特色宣传教育活动</w:t>
            </w:r>
          </w:p>
        </w:tc>
        <w:tc>
          <w:tcPr>
            <w:tcW w:w="6408" w:type="dxa"/>
            <w:gridSpan w:val="2"/>
            <w:vAlign w:val="center"/>
          </w:tcPr>
          <w:p w:rsidR="00C83A8E" w:rsidRPr="00D818AC" w:rsidRDefault="00C83A8E">
            <w:pPr>
              <w:widowControl/>
              <w:jc w:val="left"/>
              <w:rPr>
                <w:rFonts w:eastAsia="仿宋_GB2312"/>
                <w:szCs w:val="21"/>
              </w:rPr>
            </w:pPr>
          </w:p>
          <w:p w:rsidR="00C83A8E" w:rsidRPr="00D818AC" w:rsidRDefault="00C83A8E">
            <w:pPr>
              <w:widowControl/>
              <w:jc w:val="left"/>
              <w:rPr>
                <w:rFonts w:eastAsia="仿宋_GB2312"/>
                <w:szCs w:val="21"/>
              </w:rPr>
            </w:pPr>
          </w:p>
        </w:tc>
      </w:tr>
    </w:tbl>
    <w:p w:rsidR="00C83A8E" w:rsidRPr="00D818AC" w:rsidRDefault="003E6880">
      <w:pPr>
        <w:widowControl/>
        <w:snapToGrid w:val="0"/>
        <w:spacing w:line="360" w:lineRule="auto"/>
        <w:ind w:firstLineChars="200" w:firstLine="480"/>
        <w:rPr>
          <w:rFonts w:eastAsia="仿宋_GB2312"/>
          <w:sz w:val="24"/>
        </w:rPr>
      </w:pPr>
      <w:r w:rsidRPr="00D818AC">
        <w:rPr>
          <w:rFonts w:eastAsia="仿宋_GB2312"/>
          <w:sz w:val="24"/>
        </w:rPr>
        <w:t>注：</w:t>
      </w:r>
      <w:r w:rsidRPr="00D818AC">
        <w:rPr>
          <w:rFonts w:eastAsia="仿宋_GB2312"/>
          <w:sz w:val="24"/>
        </w:rPr>
        <w:t>1</w:t>
      </w:r>
      <w:r w:rsidRPr="00D818AC">
        <w:rPr>
          <w:rFonts w:eastAsia="仿宋_GB2312"/>
          <w:sz w:val="24"/>
        </w:rPr>
        <w:t>、本表统计时间为</w:t>
      </w:r>
      <w:r w:rsidRPr="00D818AC">
        <w:rPr>
          <w:rFonts w:eastAsia="仿宋_GB2312"/>
          <w:sz w:val="24"/>
        </w:rPr>
        <w:t>“</w:t>
      </w:r>
      <w:r w:rsidRPr="00D818AC">
        <w:rPr>
          <w:rFonts w:eastAsia="仿宋_GB2312"/>
          <w:sz w:val="24"/>
        </w:rPr>
        <w:t>安全生产月</w:t>
      </w:r>
      <w:r w:rsidRPr="00D818AC">
        <w:rPr>
          <w:rFonts w:eastAsia="仿宋_GB2312"/>
          <w:sz w:val="24"/>
        </w:rPr>
        <w:t>”</w:t>
      </w:r>
      <w:r w:rsidRPr="00D818AC">
        <w:rPr>
          <w:rFonts w:eastAsia="仿宋_GB2312"/>
          <w:sz w:val="24"/>
        </w:rPr>
        <w:t>期间，范围为省级水行政主管部门统计报送本行政区域内所管辖的各水利生产经营单位情况，部直属单位统计报送管辖范围内的水利生产经营单位情况。</w:t>
      </w:r>
    </w:p>
    <w:p w:rsidR="00C83A8E" w:rsidRPr="00D818AC" w:rsidRDefault="003E6880">
      <w:pPr>
        <w:ind w:firstLineChars="400" w:firstLine="960"/>
        <w:rPr>
          <w:kern w:val="0"/>
          <w:sz w:val="18"/>
          <w:szCs w:val="18"/>
        </w:rPr>
      </w:pPr>
      <w:r w:rsidRPr="00D818AC">
        <w:rPr>
          <w:rFonts w:eastAsia="仿宋_GB2312"/>
          <w:sz w:val="24"/>
        </w:rPr>
        <w:t>2</w:t>
      </w:r>
      <w:r w:rsidRPr="00D818AC">
        <w:rPr>
          <w:rFonts w:eastAsia="仿宋_GB2312"/>
          <w:sz w:val="24"/>
        </w:rPr>
        <w:t>、其他特色活动请填写名称、举办次数、参加人数。</w:t>
      </w:r>
    </w:p>
    <w:sectPr w:rsidR="00C83A8E" w:rsidRPr="00D818A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3FF" w:rsidRDefault="00F823FF">
      <w:r>
        <w:separator/>
      </w:r>
    </w:p>
  </w:endnote>
  <w:endnote w:type="continuationSeparator" w:id="0">
    <w:p w:rsidR="00F823FF" w:rsidRDefault="00F82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体">
    <w:altName w:val="宋体"/>
    <w:charset w:val="86"/>
    <w:family w:val="auto"/>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3FF" w:rsidRDefault="00F823FF">
      <w:r>
        <w:separator/>
      </w:r>
    </w:p>
  </w:footnote>
  <w:footnote w:type="continuationSeparator" w:id="0">
    <w:p w:rsidR="00F823FF" w:rsidRDefault="00F823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8E" w:rsidRDefault="00C83A8E">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105E4"/>
    <w:multiLevelType w:val="multilevel"/>
    <w:tmpl w:val="249105E4"/>
    <w:lvl w:ilvl="0">
      <w:start w:val="1"/>
      <w:numFmt w:val="decimal"/>
      <w:lvlText w:val="（%1）"/>
      <w:lvlJc w:val="left"/>
      <w:pPr>
        <w:ind w:left="1215" w:hanging="735"/>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967"/>
    <w:rsid w:val="000145D3"/>
    <w:rsid w:val="00016DEB"/>
    <w:rsid w:val="000229F2"/>
    <w:rsid w:val="00032DC2"/>
    <w:rsid w:val="00035D84"/>
    <w:rsid w:val="00036749"/>
    <w:rsid w:val="00045757"/>
    <w:rsid w:val="000562B2"/>
    <w:rsid w:val="0006147C"/>
    <w:rsid w:val="000724B8"/>
    <w:rsid w:val="0007335A"/>
    <w:rsid w:val="0007426A"/>
    <w:rsid w:val="00081976"/>
    <w:rsid w:val="000954D2"/>
    <w:rsid w:val="00096971"/>
    <w:rsid w:val="000B2984"/>
    <w:rsid w:val="000C5FFF"/>
    <w:rsid w:val="000C7FE7"/>
    <w:rsid w:val="000D14AF"/>
    <w:rsid w:val="000D4E60"/>
    <w:rsid w:val="000E4F16"/>
    <w:rsid w:val="000E5E59"/>
    <w:rsid w:val="00117AB7"/>
    <w:rsid w:val="00117AF2"/>
    <w:rsid w:val="00120678"/>
    <w:rsid w:val="001259B1"/>
    <w:rsid w:val="00142D72"/>
    <w:rsid w:val="00155513"/>
    <w:rsid w:val="00160E52"/>
    <w:rsid w:val="00163772"/>
    <w:rsid w:val="00181D25"/>
    <w:rsid w:val="001A0F0B"/>
    <w:rsid w:val="001B16AF"/>
    <w:rsid w:val="001C2755"/>
    <w:rsid w:val="001C2C40"/>
    <w:rsid w:val="001D511D"/>
    <w:rsid w:val="001E1BBF"/>
    <w:rsid w:val="001F39B0"/>
    <w:rsid w:val="002007FD"/>
    <w:rsid w:val="0021277C"/>
    <w:rsid w:val="00224BA9"/>
    <w:rsid w:val="00225A62"/>
    <w:rsid w:val="00225B0D"/>
    <w:rsid w:val="00226458"/>
    <w:rsid w:val="002316F3"/>
    <w:rsid w:val="00247F7A"/>
    <w:rsid w:val="00250BC0"/>
    <w:rsid w:val="00253BF9"/>
    <w:rsid w:val="002801D3"/>
    <w:rsid w:val="00285C9B"/>
    <w:rsid w:val="00292B67"/>
    <w:rsid w:val="0029512C"/>
    <w:rsid w:val="00296E2C"/>
    <w:rsid w:val="0029770E"/>
    <w:rsid w:val="002A0056"/>
    <w:rsid w:val="002A3211"/>
    <w:rsid w:val="002A5F61"/>
    <w:rsid w:val="002B536B"/>
    <w:rsid w:val="002C011C"/>
    <w:rsid w:val="002C1F3A"/>
    <w:rsid w:val="002D0E8E"/>
    <w:rsid w:val="002D3A54"/>
    <w:rsid w:val="002E338D"/>
    <w:rsid w:val="002E3FB7"/>
    <w:rsid w:val="002E4CDE"/>
    <w:rsid w:val="002F320E"/>
    <w:rsid w:val="0030460D"/>
    <w:rsid w:val="00314C48"/>
    <w:rsid w:val="0034561D"/>
    <w:rsid w:val="00350938"/>
    <w:rsid w:val="00354C8A"/>
    <w:rsid w:val="00355AB7"/>
    <w:rsid w:val="00355CF7"/>
    <w:rsid w:val="00356433"/>
    <w:rsid w:val="00360060"/>
    <w:rsid w:val="0036217A"/>
    <w:rsid w:val="00366BE5"/>
    <w:rsid w:val="00393C50"/>
    <w:rsid w:val="003B20C2"/>
    <w:rsid w:val="003C3FA9"/>
    <w:rsid w:val="003C62F7"/>
    <w:rsid w:val="003E4C4C"/>
    <w:rsid w:val="003E6880"/>
    <w:rsid w:val="003F2E4A"/>
    <w:rsid w:val="0040114D"/>
    <w:rsid w:val="00412433"/>
    <w:rsid w:val="00414903"/>
    <w:rsid w:val="00415F64"/>
    <w:rsid w:val="00422687"/>
    <w:rsid w:val="004311CA"/>
    <w:rsid w:val="00432F03"/>
    <w:rsid w:val="0043621A"/>
    <w:rsid w:val="0044262F"/>
    <w:rsid w:val="00447591"/>
    <w:rsid w:val="0046236D"/>
    <w:rsid w:val="00482E5B"/>
    <w:rsid w:val="0048554E"/>
    <w:rsid w:val="0049312E"/>
    <w:rsid w:val="00496600"/>
    <w:rsid w:val="004A4BEB"/>
    <w:rsid w:val="004B2A75"/>
    <w:rsid w:val="004B42EF"/>
    <w:rsid w:val="004D2CC4"/>
    <w:rsid w:val="004D36BB"/>
    <w:rsid w:val="004D37B8"/>
    <w:rsid w:val="004E10D9"/>
    <w:rsid w:val="004F152C"/>
    <w:rsid w:val="004F2B50"/>
    <w:rsid w:val="004F31CC"/>
    <w:rsid w:val="004F41E7"/>
    <w:rsid w:val="004F4AF8"/>
    <w:rsid w:val="004F55AB"/>
    <w:rsid w:val="00501935"/>
    <w:rsid w:val="00501FB1"/>
    <w:rsid w:val="00504163"/>
    <w:rsid w:val="0051456D"/>
    <w:rsid w:val="005172F3"/>
    <w:rsid w:val="00532194"/>
    <w:rsid w:val="00533564"/>
    <w:rsid w:val="0053457A"/>
    <w:rsid w:val="00543260"/>
    <w:rsid w:val="0054713A"/>
    <w:rsid w:val="00547791"/>
    <w:rsid w:val="00553559"/>
    <w:rsid w:val="0056130B"/>
    <w:rsid w:val="0056250E"/>
    <w:rsid w:val="00566360"/>
    <w:rsid w:val="00566687"/>
    <w:rsid w:val="005666CC"/>
    <w:rsid w:val="00570967"/>
    <w:rsid w:val="00581876"/>
    <w:rsid w:val="00592BC5"/>
    <w:rsid w:val="005A3C4D"/>
    <w:rsid w:val="005B161E"/>
    <w:rsid w:val="005B7EBE"/>
    <w:rsid w:val="005C21B6"/>
    <w:rsid w:val="005C22F8"/>
    <w:rsid w:val="005C3115"/>
    <w:rsid w:val="005E60F9"/>
    <w:rsid w:val="006061F9"/>
    <w:rsid w:val="0061052C"/>
    <w:rsid w:val="00611FF4"/>
    <w:rsid w:val="00625F3B"/>
    <w:rsid w:val="0062644F"/>
    <w:rsid w:val="006330A1"/>
    <w:rsid w:val="00643F73"/>
    <w:rsid w:val="00656C99"/>
    <w:rsid w:val="0067049C"/>
    <w:rsid w:val="006760DB"/>
    <w:rsid w:val="00691CB6"/>
    <w:rsid w:val="006A1756"/>
    <w:rsid w:val="006B198A"/>
    <w:rsid w:val="006D02B7"/>
    <w:rsid w:val="006D3C34"/>
    <w:rsid w:val="006E3914"/>
    <w:rsid w:val="006F068F"/>
    <w:rsid w:val="007026C6"/>
    <w:rsid w:val="00713021"/>
    <w:rsid w:val="0072491B"/>
    <w:rsid w:val="0072625E"/>
    <w:rsid w:val="007279B6"/>
    <w:rsid w:val="00756269"/>
    <w:rsid w:val="00762B0A"/>
    <w:rsid w:val="007642BA"/>
    <w:rsid w:val="00781FB7"/>
    <w:rsid w:val="00785E8D"/>
    <w:rsid w:val="007910A6"/>
    <w:rsid w:val="007A1502"/>
    <w:rsid w:val="007A249F"/>
    <w:rsid w:val="007C1A69"/>
    <w:rsid w:val="007D4925"/>
    <w:rsid w:val="007F4887"/>
    <w:rsid w:val="008118C0"/>
    <w:rsid w:val="008158A9"/>
    <w:rsid w:val="008167C7"/>
    <w:rsid w:val="00832040"/>
    <w:rsid w:val="00844CB5"/>
    <w:rsid w:val="00846B5A"/>
    <w:rsid w:val="0084778A"/>
    <w:rsid w:val="0085092C"/>
    <w:rsid w:val="00856211"/>
    <w:rsid w:val="0086153F"/>
    <w:rsid w:val="00865E30"/>
    <w:rsid w:val="008700D9"/>
    <w:rsid w:val="00874D21"/>
    <w:rsid w:val="0088250E"/>
    <w:rsid w:val="0089635C"/>
    <w:rsid w:val="008A6838"/>
    <w:rsid w:val="008B1941"/>
    <w:rsid w:val="008C0DAA"/>
    <w:rsid w:val="008C100E"/>
    <w:rsid w:val="008C4953"/>
    <w:rsid w:val="008C4F5A"/>
    <w:rsid w:val="008C7991"/>
    <w:rsid w:val="008D2FEA"/>
    <w:rsid w:val="008D57CC"/>
    <w:rsid w:val="008E314A"/>
    <w:rsid w:val="008F6385"/>
    <w:rsid w:val="008F71A4"/>
    <w:rsid w:val="00923144"/>
    <w:rsid w:val="009345E2"/>
    <w:rsid w:val="00952CDC"/>
    <w:rsid w:val="00954ECE"/>
    <w:rsid w:val="00986A4C"/>
    <w:rsid w:val="009A4788"/>
    <w:rsid w:val="009B215F"/>
    <w:rsid w:val="009C0912"/>
    <w:rsid w:val="009C2D29"/>
    <w:rsid w:val="009C2FC1"/>
    <w:rsid w:val="009C5594"/>
    <w:rsid w:val="009D0948"/>
    <w:rsid w:val="009D7F67"/>
    <w:rsid w:val="009E2426"/>
    <w:rsid w:val="009E6EE7"/>
    <w:rsid w:val="009F109F"/>
    <w:rsid w:val="009F3BB9"/>
    <w:rsid w:val="009F4A19"/>
    <w:rsid w:val="00A17C54"/>
    <w:rsid w:val="00A20E5A"/>
    <w:rsid w:val="00A21FDB"/>
    <w:rsid w:val="00A32CDE"/>
    <w:rsid w:val="00A40CE1"/>
    <w:rsid w:val="00A4130F"/>
    <w:rsid w:val="00A41755"/>
    <w:rsid w:val="00A4695F"/>
    <w:rsid w:val="00A565EE"/>
    <w:rsid w:val="00A63428"/>
    <w:rsid w:val="00A66832"/>
    <w:rsid w:val="00A70E81"/>
    <w:rsid w:val="00A74146"/>
    <w:rsid w:val="00A75FBE"/>
    <w:rsid w:val="00A817A8"/>
    <w:rsid w:val="00A83918"/>
    <w:rsid w:val="00AA0022"/>
    <w:rsid w:val="00AB06B3"/>
    <w:rsid w:val="00AC1851"/>
    <w:rsid w:val="00AC5E09"/>
    <w:rsid w:val="00AD2160"/>
    <w:rsid w:val="00B00160"/>
    <w:rsid w:val="00B06650"/>
    <w:rsid w:val="00B20B51"/>
    <w:rsid w:val="00B270AF"/>
    <w:rsid w:val="00B271F5"/>
    <w:rsid w:val="00B27DB1"/>
    <w:rsid w:val="00B307BD"/>
    <w:rsid w:val="00B42436"/>
    <w:rsid w:val="00B513E4"/>
    <w:rsid w:val="00B54C8D"/>
    <w:rsid w:val="00B554B9"/>
    <w:rsid w:val="00B56CAC"/>
    <w:rsid w:val="00B66C22"/>
    <w:rsid w:val="00B672F0"/>
    <w:rsid w:val="00B7380F"/>
    <w:rsid w:val="00B75D08"/>
    <w:rsid w:val="00B767AE"/>
    <w:rsid w:val="00B95E84"/>
    <w:rsid w:val="00B963B5"/>
    <w:rsid w:val="00B974EB"/>
    <w:rsid w:val="00BB3058"/>
    <w:rsid w:val="00BB74C6"/>
    <w:rsid w:val="00BC0877"/>
    <w:rsid w:val="00BC0A7A"/>
    <w:rsid w:val="00BC548C"/>
    <w:rsid w:val="00BD6766"/>
    <w:rsid w:val="00BE1AE7"/>
    <w:rsid w:val="00BF5190"/>
    <w:rsid w:val="00BF5F5A"/>
    <w:rsid w:val="00C0165E"/>
    <w:rsid w:val="00C01FBD"/>
    <w:rsid w:val="00C02C51"/>
    <w:rsid w:val="00C141FE"/>
    <w:rsid w:val="00C21428"/>
    <w:rsid w:val="00C22284"/>
    <w:rsid w:val="00C5697A"/>
    <w:rsid w:val="00C62E2A"/>
    <w:rsid w:val="00C83A8E"/>
    <w:rsid w:val="00C9085F"/>
    <w:rsid w:val="00C93880"/>
    <w:rsid w:val="00CA483E"/>
    <w:rsid w:val="00CB4458"/>
    <w:rsid w:val="00CB6A4C"/>
    <w:rsid w:val="00CC40DE"/>
    <w:rsid w:val="00CC42BF"/>
    <w:rsid w:val="00CC6497"/>
    <w:rsid w:val="00CC6761"/>
    <w:rsid w:val="00CD50F3"/>
    <w:rsid w:val="00CE6894"/>
    <w:rsid w:val="00CF5191"/>
    <w:rsid w:val="00D0216F"/>
    <w:rsid w:val="00D111EF"/>
    <w:rsid w:val="00D13023"/>
    <w:rsid w:val="00D13A2C"/>
    <w:rsid w:val="00D228BB"/>
    <w:rsid w:val="00D24C0E"/>
    <w:rsid w:val="00D3412C"/>
    <w:rsid w:val="00D348DB"/>
    <w:rsid w:val="00D41C6A"/>
    <w:rsid w:val="00D50A49"/>
    <w:rsid w:val="00D55FF1"/>
    <w:rsid w:val="00D66467"/>
    <w:rsid w:val="00D7360D"/>
    <w:rsid w:val="00D75500"/>
    <w:rsid w:val="00D77ED6"/>
    <w:rsid w:val="00D818AC"/>
    <w:rsid w:val="00D8451B"/>
    <w:rsid w:val="00D86572"/>
    <w:rsid w:val="00D9043B"/>
    <w:rsid w:val="00DA1E7B"/>
    <w:rsid w:val="00DB0D54"/>
    <w:rsid w:val="00DB33BC"/>
    <w:rsid w:val="00DC2872"/>
    <w:rsid w:val="00DC4ED7"/>
    <w:rsid w:val="00DD09CF"/>
    <w:rsid w:val="00DD18C9"/>
    <w:rsid w:val="00DD4972"/>
    <w:rsid w:val="00E0052C"/>
    <w:rsid w:val="00E0300A"/>
    <w:rsid w:val="00E15782"/>
    <w:rsid w:val="00E20586"/>
    <w:rsid w:val="00E32CC8"/>
    <w:rsid w:val="00E363D0"/>
    <w:rsid w:val="00E43991"/>
    <w:rsid w:val="00E56A83"/>
    <w:rsid w:val="00E57898"/>
    <w:rsid w:val="00E61A9E"/>
    <w:rsid w:val="00E65092"/>
    <w:rsid w:val="00E80554"/>
    <w:rsid w:val="00E8080A"/>
    <w:rsid w:val="00E8372F"/>
    <w:rsid w:val="00E83E26"/>
    <w:rsid w:val="00E86880"/>
    <w:rsid w:val="00EA16F3"/>
    <w:rsid w:val="00EA4B53"/>
    <w:rsid w:val="00EA6FD7"/>
    <w:rsid w:val="00EB63FA"/>
    <w:rsid w:val="00EB6623"/>
    <w:rsid w:val="00EC48FE"/>
    <w:rsid w:val="00EC691B"/>
    <w:rsid w:val="00ED0F2E"/>
    <w:rsid w:val="00EE210A"/>
    <w:rsid w:val="00EF09F1"/>
    <w:rsid w:val="00EF6F8F"/>
    <w:rsid w:val="00F302DE"/>
    <w:rsid w:val="00F372BB"/>
    <w:rsid w:val="00F40605"/>
    <w:rsid w:val="00F41FBD"/>
    <w:rsid w:val="00F5613B"/>
    <w:rsid w:val="00F677BB"/>
    <w:rsid w:val="00F7015E"/>
    <w:rsid w:val="00F732CA"/>
    <w:rsid w:val="00F76624"/>
    <w:rsid w:val="00F80784"/>
    <w:rsid w:val="00F81C29"/>
    <w:rsid w:val="00F823FF"/>
    <w:rsid w:val="00F82ADB"/>
    <w:rsid w:val="00F94176"/>
    <w:rsid w:val="00F94AEE"/>
    <w:rsid w:val="00FA1808"/>
    <w:rsid w:val="00FA4809"/>
    <w:rsid w:val="00FA6AFA"/>
    <w:rsid w:val="00FA6EE7"/>
    <w:rsid w:val="00FB5CD2"/>
    <w:rsid w:val="00FC1A61"/>
    <w:rsid w:val="00FC4DB7"/>
    <w:rsid w:val="00FD6A5D"/>
    <w:rsid w:val="00FE21AA"/>
    <w:rsid w:val="00FE6DBF"/>
    <w:rsid w:val="00FE736E"/>
    <w:rsid w:val="00FF179A"/>
    <w:rsid w:val="00FF698D"/>
    <w:rsid w:val="09733106"/>
    <w:rsid w:val="0A876253"/>
    <w:rsid w:val="0F9F722F"/>
    <w:rsid w:val="14A54A6E"/>
    <w:rsid w:val="180D0283"/>
    <w:rsid w:val="2EC40E47"/>
    <w:rsid w:val="3F51536E"/>
    <w:rsid w:val="50FC5AB0"/>
    <w:rsid w:val="5C0F0D95"/>
    <w:rsid w:val="612855AD"/>
    <w:rsid w:val="61EB5333"/>
    <w:rsid w:val="632E013C"/>
    <w:rsid w:val="683D2B94"/>
    <w:rsid w:val="6DFB42FF"/>
    <w:rsid w:val="77AD2167"/>
    <w:rsid w:val="79235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iPriority="99" w:unhideWhenUsed="0" w:qFormat="1"/>
    <w:lsdException w:name="heading 2" w:locked="1" w:semiHidden="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header" w:semiHidden="0" w:uiPriority="99" w:unhideWhenUsed="0"/>
    <w:lsdException w:name="footer" w:semiHidden="0" w:uiPriority="99" w:unhideWhenUsed="0"/>
    <w:lsdException w:name="caption" w:locked="1" w:qFormat="1"/>
    <w:lsdException w:name="Title" w:locked="1" w:semiHidden="0" w:unhideWhenUsed="0" w:qFormat="1"/>
    <w:lsdException w:name="Default Paragraph Font" w:uiPriority="1"/>
    <w:lsdException w:name="Body Text Indent" w:semiHidden="0" w:uiPriority="99" w:unhideWhenUsed="0"/>
    <w:lsdException w:name="Subtitle" w:locked="1" w:semiHidden="0" w:unhideWhenUsed="0" w:qFormat="1"/>
    <w:lsdException w:name="Strong" w:locked="1" w:semiHidden="0" w:unhideWhenUsed="0" w:qFormat="1"/>
    <w:lsdException w:name="Emphasis" w:locked="1" w:semiHidden="0" w:unhideWhenUsed="0" w:qFormat="1"/>
    <w:lsdException w:name="Plain Text" w:semiHidden="0" w:uiPriority="99" w:unhideWhenUsed="0"/>
    <w:lsdException w:name="HTML Top of Form" w:uiPriority="99"/>
    <w:lsdException w:name="HTML Bottom of Form" w:uiPriority="99"/>
    <w:lsdException w:name="Normal (Web)" w:semiHidden="0" w:uiPriority="99" w:unhideWhenUsed="0"/>
    <w:lsdException w:name="Normal Table" w:uiPriority="99"/>
    <w:lsdException w:name="No List" w:uiPriority="99"/>
    <w:lsdException w:name="Outline List 1" w:uiPriority="99"/>
    <w:lsdException w:name="Outline List 2" w:uiPriority="99"/>
    <w:lsdException w:name="Outline List 3" w:uiPriority="99"/>
    <w:lsdException w:name="Balloon Text" w:uiPriority="99" w:unhideWhenUsed="0"/>
    <w:lsdException w:name="Table Grid" w:locked="1"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link w:val="1Char"/>
    <w:uiPriority w:val="99"/>
    <w:qFormat/>
    <w:locked/>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unhideWhenUsed/>
    <w:qFormat/>
    <w:locked/>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pPr>
      <w:adjustRightInd w:val="0"/>
      <w:spacing w:line="360" w:lineRule="atLeast"/>
      <w:ind w:firstLine="564"/>
      <w:textAlignment w:val="baseline"/>
    </w:pPr>
    <w:rPr>
      <w:rFonts w:eastAsia="仿宋体"/>
      <w:kern w:val="0"/>
      <w:sz w:val="28"/>
      <w:szCs w:val="20"/>
    </w:rPr>
  </w:style>
  <w:style w:type="paragraph" w:styleId="a4">
    <w:name w:val="Plain Text"/>
    <w:basedOn w:val="a"/>
    <w:link w:val="Char0"/>
    <w:uiPriority w:val="99"/>
    <w:rPr>
      <w:rFonts w:ascii="宋体" w:hAnsi="Courier New" w:cs="Courier New"/>
      <w:szCs w:val="21"/>
    </w:rPr>
  </w:style>
  <w:style w:type="paragraph" w:styleId="a5">
    <w:name w:val="Balloon Text"/>
    <w:basedOn w:val="a"/>
    <w:link w:val="Char1"/>
    <w:uiPriority w:val="99"/>
    <w:semiHidden/>
    <w:rPr>
      <w:sz w:val="18"/>
      <w:szCs w:val="18"/>
    </w:rPr>
  </w:style>
  <w:style w:type="paragraph" w:styleId="a6">
    <w:name w:val="footer"/>
    <w:basedOn w:val="a"/>
    <w:link w:val="Char2"/>
    <w:uiPriority w:val="99"/>
    <w:pPr>
      <w:tabs>
        <w:tab w:val="center" w:pos="4153"/>
        <w:tab w:val="right" w:pos="8306"/>
      </w:tabs>
      <w:snapToGrid w:val="0"/>
      <w:jc w:val="left"/>
    </w:pPr>
    <w:rPr>
      <w:rFonts w:ascii="Calibri" w:hAnsi="Calibri"/>
      <w:sz w:val="18"/>
      <w:szCs w:val="18"/>
    </w:rPr>
  </w:style>
  <w:style w:type="paragraph" w:styleId="a7">
    <w:name w:val="header"/>
    <w:basedOn w:val="a"/>
    <w:link w:val="Char3"/>
    <w:uiPriority w:val="99"/>
    <w:pPr>
      <w:pBdr>
        <w:bottom w:val="single" w:sz="6" w:space="1" w:color="auto"/>
      </w:pBdr>
      <w:tabs>
        <w:tab w:val="center" w:pos="4153"/>
        <w:tab w:val="right" w:pos="8306"/>
      </w:tabs>
      <w:snapToGrid w:val="0"/>
      <w:jc w:val="center"/>
    </w:pPr>
    <w:rPr>
      <w:rFonts w:ascii="Calibri" w:hAnsi="Calibri"/>
      <w:sz w:val="18"/>
      <w:szCs w:val="18"/>
    </w:rPr>
  </w:style>
  <w:style w:type="paragraph" w:styleId="a8">
    <w:name w:val="Normal (Web)"/>
    <w:basedOn w:val="a"/>
    <w:uiPriority w:val="99"/>
    <w:pPr>
      <w:widowControl/>
      <w:spacing w:before="100" w:beforeAutospacing="1" w:after="100" w:afterAutospacing="1"/>
      <w:jc w:val="left"/>
    </w:pPr>
    <w:rPr>
      <w:rFonts w:ascii="宋体" w:hAnsi="宋体" w:cs="宋体"/>
      <w:kern w:val="0"/>
      <w:sz w:val="24"/>
    </w:rPr>
  </w:style>
  <w:style w:type="table" w:styleId="a9">
    <w:name w:val="Table Grid"/>
    <w:basedOn w:val="a1"/>
    <w:lock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uiPriority w:val="99"/>
    <w:qFormat/>
    <w:pPr>
      <w:ind w:firstLineChars="200" w:firstLine="420"/>
    </w:pPr>
    <w:rPr>
      <w:rFonts w:ascii="Calibri" w:hAnsi="Calibri"/>
      <w:szCs w:val="22"/>
    </w:rPr>
  </w:style>
  <w:style w:type="paragraph" w:customStyle="1" w:styleId="11">
    <w:name w:val="正文1"/>
    <w:pPr>
      <w:jc w:val="both"/>
    </w:pPr>
    <w:rPr>
      <w:rFonts w:ascii="Calibri" w:hAnsi="Calibri" w:cs="Calibri"/>
      <w:kern w:val="2"/>
      <w:sz w:val="21"/>
      <w:szCs w:val="21"/>
    </w:rPr>
  </w:style>
  <w:style w:type="paragraph" w:customStyle="1" w:styleId="20">
    <w:name w:val="列出段落2"/>
    <w:basedOn w:val="a"/>
    <w:uiPriority w:val="34"/>
    <w:qFormat/>
    <w:pPr>
      <w:ind w:firstLine="420"/>
    </w:pPr>
  </w:style>
  <w:style w:type="character" w:customStyle="1" w:styleId="1Char">
    <w:name w:val="标题 1 Char"/>
    <w:link w:val="1"/>
    <w:uiPriority w:val="99"/>
    <w:locked/>
    <w:rPr>
      <w:rFonts w:ascii="宋体" w:eastAsia="宋体" w:hAnsi="宋体" w:cs="宋体"/>
      <w:b/>
      <w:bCs/>
      <w:kern w:val="36"/>
      <w:sz w:val="48"/>
      <w:szCs w:val="48"/>
      <w:lang w:val="en-US" w:eastAsia="zh-CN" w:bidi="ar-SA"/>
    </w:rPr>
  </w:style>
  <w:style w:type="character" w:customStyle="1" w:styleId="Char3">
    <w:name w:val="页眉 Char"/>
    <w:link w:val="a7"/>
    <w:uiPriority w:val="99"/>
    <w:locked/>
    <w:rPr>
      <w:rFonts w:cs="Times New Roman"/>
      <w:sz w:val="18"/>
      <w:szCs w:val="18"/>
    </w:rPr>
  </w:style>
  <w:style w:type="character" w:customStyle="1" w:styleId="Char2">
    <w:name w:val="页脚 Char"/>
    <w:link w:val="a6"/>
    <w:uiPriority w:val="99"/>
    <w:locked/>
    <w:rPr>
      <w:rFonts w:cs="Times New Roman"/>
      <w:sz w:val="18"/>
      <w:szCs w:val="18"/>
    </w:rPr>
  </w:style>
  <w:style w:type="character" w:customStyle="1" w:styleId="Char0">
    <w:name w:val="纯文本 Char"/>
    <w:link w:val="a4"/>
    <w:uiPriority w:val="99"/>
    <w:locked/>
    <w:rPr>
      <w:rFonts w:ascii="宋体" w:eastAsia="宋体" w:hAnsi="Courier New" w:cs="Courier New"/>
      <w:sz w:val="21"/>
      <w:szCs w:val="21"/>
    </w:rPr>
  </w:style>
  <w:style w:type="character" w:customStyle="1" w:styleId="Char">
    <w:name w:val="正文文本缩进 Char"/>
    <w:link w:val="a3"/>
    <w:uiPriority w:val="99"/>
    <w:locked/>
    <w:rPr>
      <w:rFonts w:ascii="Times New Roman" w:eastAsia="仿宋体" w:hAnsi="Times New Roman" w:cs="Times New Roman"/>
      <w:kern w:val="0"/>
      <w:sz w:val="20"/>
      <w:szCs w:val="20"/>
    </w:rPr>
  </w:style>
  <w:style w:type="character" w:customStyle="1" w:styleId="apple-converted-space">
    <w:name w:val="apple-converted-space"/>
    <w:uiPriority w:val="99"/>
    <w:rPr>
      <w:rFonts w:cs="Times New Roman"/>
    </w:rPr>
  </w:style>
  <w:style w:type="character" w:customStyle="1" w:styleId="Char1">
    <w:name w:val="批注框文本 Char"/>
    <w:link w:val="a5"/>
    <w:uiPriority w:val="99"/>
    <w:semiHidden/>
    <w:locked/>
    <w:rPr>
      <w:rFonts w:ascii="Times New Roman" w:eastAsia="宋体" w:hAnsi="Times New Roman" w:cs="Times New Roman"/>
      <w:sz w:val="18"/>
      <w:szCs w:val="18"/>
    </w:rPr>
  </w:style>
  <w:style w:type="character" w:styleId="aa">
    <w:name w:val="Hyperlink"/>
    <w:unhideWhenUsed/>
    <w:rsid w:val="0061052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iPriority="99" w:unhideWhenUsed="0" w:qFormat="1"/>
    <w:lsdException w:name="heading 2" w:locked="1" w:semiHidden="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header" w:semiHidden="0" w:uiPriority="99" w:unhideWhenUsed="0"/>
    <w:lsdException w:name="footer" w:semiHidden="0" w:uiPriority="99" w:unhideWhenUsed="0"/>
    <w:lsdException w:name="caption" w:locked="1" w:qFormat="1"/>
    <w:lsdException w:name="Title" w:locked="1" w:semiHidden="0" w:unhideWhenUsed="0" w:qFormat="1"/>
    <w:lsdException w:name="Default Paragraph Font" w:uiPriority="1"/>
    <w:lsdException w:name="Body Text Indent" w:semiHidden="0" w:uiPriority="99" w:unhideWhenUsed="0"/>
    <w:lsdException w:name="Subtitle" w:locked="1" w:semiHidden="0" w:unhideWhenUsed="0" w:qFormat="1"/>
    <w:lsdException w:name="Strong" w:locked="1" w:semiHidden="0" w:unhideWhenUsed="0" w:qFormat="1"/>
    <w:lsdException w:name="Emphasis" w:locked="1" w:semiHidden="0" w:unhideWhenUsed="0" w:qFormat="1"/>
    <w:lsdException w:name="Plain Text" w:semiHidden="0" w:uiPriority="99" w:unhideWhenUsed="0"/>
    <w:lsdException w:name="HTML Top of Form" w:uiPriority="99"/>
    <w:lsdException w:name="HTML Bottom of Form" w:uiPriority="99"/>
    <w:lsdException w:name="Normal (Web)" w:semiHidden="0" w:uiPriority="99" w:unhideWhenUsed="0"/>
    <w:lsdException w:name="Normal Table" w:uiPriority="99"/>
    <w:lsdException w:name="No List" w:uiPriority="99"/>
    <w:lsdException w:name="Outline List 1" w:uiPriority="99"/>
    <w:lsdException w:name="Outline List 2" w:uiPriority="99"/>
    <w:lsdException w:name="Outline List 3" w:uiPriority="99"/>
    <w:lsdException w:name="Balloon Text" w:uiPriority="99" w:unhideWhenUsed="0"/>
    <w:lsdException w:name="Table Grid" w:locked="1"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link w:val="1Char"/>
    <w:uiPriority w:val="99"/>
    <w:qFormat/>
    <w:locked/>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unhideWhenUsed/>
    <w:qFormat/>
    <w:locked/>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pPr>
      <w:adjustRightInd w:val="0"/>
      <w:spacing w:line="360" w:lineRule="atLeast"/>
      <w:ind w:firstLine="564"/>
      <w:textAlignment w:val="baseline"/>
    </w:pPr>
    <w:rPr>
      <w:rFonts w:eastAsia="仿宋体"/>
      <w:kern w:val="0"/>
      <w:sz w:val="28"/>
      <w:szCs w:val="20"/>
    </w:rPr>
  </w:style>
  <w:style w:type="paragraph" w:styleId="a4">
    <w:name w:val="Plain Text"/>
    <w:basedOn w:val="a"/>
    <w:link w:val="Char0"/>
    <w:uiPriority w:val="99"/>
    <w:rPr>
      <w:rFonts w:ascii="宋体" w:hAnsi="Courier New" w:cs="Courier New"/>
      <w:szCs w:val="21"/>
    </w:rPr>
  </w:style>
  <w:style w:type="paragraph" w:styleId="a5">
    <w:name w:val="Balloon Text"/>
    <w:basedOn w:val="a"/>
    <w:link w:val="Char1"/>
    <w:uiPriority w:val="99"/>
    <w:semiHidden/>
    <w:rPr>
      <w:sz w:val="18"/>
      <w:szCs w:val="18"/>
    </w:rPr>
  </w:style>
  <w:style w:type="paragraph" w:styleId="a6">
    <w:name w:val="footer"/>
    <w:basedOn w:val="a"/>
    <w:link w:val="Char2"/>
    <w:uiPriority w:val="99"/>
    <w:pPr>
      <w:tabs>
        <w:tab w:val="center" w:pos="4153"/>
        <w:tab w:val="right" w:pos="8306"/>
      </w:tabs>
      <w:snapToGrid w:val="0"/>
      <w:jc w:val="left"/>
    </w:pPr>
    <w:rPr>
      <w:rFonts w:ascii="Calibri" w:hAnsi="Calibri"/>
      <w:sz w:val="18"/>
      <w:szCs w:val="18"/>
    </w:rPr>
  </w:style>
  <w:style w:type="paragraph" w:styleId="a7">
    <w:name w:val="header"/>
    <w:basedOn w:val="a"/>
    <w:link w:val="Char3"/>
    <w:uiPriority w:val="99"/>
    <w:pPr>
      <w:pBdr>
        <w:bottom w:val="single" w:sz="6" w:space="1" w:color="auto"/>
      </w:pBdr>
      <w:tabs>
        <w:tab w:val="center" w:pos="4153"/>
        <w:tab w:val="right" w:pos="8306"/>
      </w:tabs>
      <w:snapToGrid w:val="0"/>
      <w:jc w:val="center"/>
    </w:pPr>
    <w:rPr>
      <w:rFonts w:ascii="Calibri" w:hAnsi="Calibri"/>
      <w:sz w:val="18"/>
      <w:szCs w:val="18"/>
    </w:rPr>
  </w:style>
  <w:style w:type="paragraph" w:styleId="a8">
    <w:name w:val="Normal (Web)"/>
    <w:basedOn w:val="a"/>
    <w:uiPriority w:val="99"/>
    <w:pPr>
      <w:widowControl/>
      <w:spacing w:before="100" w:beforeAutospacing="1" w:after="100" w:afterAutospacing="1"/>
      <w:jc w:val="left"/>
    </w:pPr>
    <w:rPr>
      <w:rFonts w:ascii="宋体" w:hAnsi="宋体" w:cs="宋体"/>
      <w:kern w:val="0"/>
      <w:sz w:val="24"/>
    </w:rPr>
  </w:style>
  <w:style w:type="table" w:styleId="a9">
    <w:name w:val="Table Grid"/>
    <w:basedOn w:val="a1"/>
    <w:lock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uiPriority w:val="99"/>
    <w:qFormat/>
    <w:pPr>
      <w:ind w:firstLineChars="200" w:firstLine="420"/>
    </w:pPr>
    <w:rPr>
      <w:rFonts w:ascii="Calibri" w:hAnsi="Calibri"/>
      <w:szCs w:val="22"/>
    </w:rPr>
  </w:style>
  <w:style w:type="paragraph" w:customStyle="1" w:styleId="11">
    <w:name w:val="正文1"/>
    <w:pPr>
      <w:jc w:val="both"/>
    </w:pPr>
    <w:rPr>
      <w:rFonts w:ascii="Calibri" w:hAnsi="Calibri" w:cs="Calibri"/>
      <w:kern w:val="2"/>
      <w:sz w:val="21"/>
      <w:szCs w:val="21"/>
    </w:rPr>
  </w:style>
  <w:style w:type="paragraph" w:customStyle="1" w:styleId="20">
    <w:name w:val="列出段落2"/>
    <w:basedOn w:val="a"/>
    <w:uiPriority w:val="34"/>
    <w:qFormat/>
    <w:pPr>
      <w:ind w:firstLine="420"/>
    </w:pPr>
  </w:style>
  <w:style w:type="character" w:customStyle="1" w:styleId="1Char">
    <w:name w:val="标题 1 Char"/>
    <w:link w:val="1"/>
    <w:uiPriority w:val="99"/>
    <w:locked/>
    <w:rPr>
      <w:rFonts w:ascii="宋体" w:eastAsia="宋体" w:hAnsi="宋体" w:cs="宋体"/>
      <w:b/>
      <w:bCs/>
      <w:kern w:val="36"/>
      <w:sz w:val="48"/>
      <w:szCs w:val="48"/>
      <w:lang w:val="en-US" w:eastAsia="zh-CN" w:bidi="ar-SA"/>
    </w:rPr>
  </w:style>
  <w:style w:type="character" w:customStyle="1" w:styleId="Char3">
    <w:name w:val="页眉 Char"/>
    <w:link w:val="a7"/>
    <w:uiPriority w:val="99"/>
    <w:locked/>
    <w:rPr>
      <w:rFonts w:cs="Times New Roman"/>
      <w:sz w:val="18"/>
      <w:szCs w:val="18"/>
    </w:rPr>
  </w:style>
  <w:style w:type="character" w:customStyle="1" w:styleId="Char2">
    <w:name w:val="页脚 Char"/>
    <w:link w:val="a6"/>
    <w:uiPriority w:val="99"/>
    <w:locked/>
    <w:rPr>
      <w:rFonts w:cs="Times New Roman"/>
      <w:sz w:val="18"/>
      <w:szCs w:val="18"/>
    </w:rPr>
  </w:style>
  <w:style w:type="character" w:customStyle="1" w:styleId="Char0">
    <w:name w:val="纯文本 Char"/>
    <w:link w:val="a4"/>
    <w:uiPriority w:val="99"/>
    <w:locked/>
    <w:rPr>
      <w:rFonts w:ascii="宋体" w:eastAsia="宋体" w:hAnsi="Courier New" w:cs="Courier New"/>
      <w:sz w:val="21"/>
      <w:szCs w:val="21"/>
    </w:rPr>
  </w:style>
  <w:style w:type="character" w:customStyle="1" w:styleId="Char">
    <w:name w:val="正文文本缩进 Char"/>
    <w:link w:val="a3"/>
    <w:uiPriority w:val="99"/>
    <w:locked/>
    <w:rPr>
      <w:rFonts w:ascii="Times New Roman" w:eastAsia="仿宋体" w:hAnsi="Times New Roman" w:cs="Times New Roman"/>
      <w:kern w:val="0"/>
      <w:sz w:val="20"/>
      <w:szCs w:val="20"/>
    </w:rPr>
  </w:style>
  <w:style w:type="character" w:customStyle="1" w:styleId="apple-converted-space">
    <w:name w:val="apple-converted-space"/>
    <w:uiPriority w:val="99"/>
    <w:rPr>
      <w:rFonts w:cs="Times New Roman"/>
    </w:rPr>
  </w:style>
  <w:style w:type="character" w:customStyle="1" w:styleId="Char1">
    <w:name w:val="批注框文本 Char"/>
    <w:link w:val="a5"/>
    <w:uiPriority w:val="99"/>
    <w:semiHidden/>
    <w:locked/>
    <w:rPr>
      <w:rFonts w:ascii="Times New Roman" w:eastAsia="宋体" w:hAnsi="Times New Roman" w:cs="Times New Roman"/>
      <w:sz w:val="18"/>
      <w:szCs w:val="18"/>
    </w:rPr>
  </w:style>
  <w:style w:type="character" w:styleId="aa">
    <w:name w:val="Hyperlink"/>
    <w:unhideWhenUsed/>
    <w:rsid w:val="006105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0.36.0.174:201/0031.htm" TargetMode="External"/><Relationship Id="rId5" Type="http://schemas.openxmlformats.org/officeDocument/2006/relationships/settings" Target="settings.xml"/><Relationship Id="rId10" Type="http://schemas.openxmlformats.org/officeDocument/2006/relationships/hyperlink" Target="http://aqjd.mwr.gov.cn/" TargetMode="External"/><Relationship Id="rId4" Type="http://schemas.microsoft.com/office/2007/relationships/stylesWithEffects" Target="stylesWithEffects.xml"/><Relationship Id="rId9" Type="http://schemas.openxmlformats.org/officeDocument/2006/relationships/hyperlink" Target="http://aqjd.mwr.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821</Words>
  <Characters>4681</Characters>
  <Application>Microsoft Office Word</Application>
  <DocSecurity>0</DocSecurity>
  <Lines>39</Lines>
  <Paragraphs>10</Paragraphs>
  <ScaleCrop>false</ScaleCrop>
  <Company/>
  <LinksUpToDate>false</LinksUpToDate>
  <CharactersWithSpaces>5492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水利部办公厅关于开展2014年水利安全生产月宣传活动的通知</dc:title>
  <dc:creator>shuilibu</dc:creator>
  <cp:lastModifiedBy>Windows 用户</cp:lastModifiedBy>
  <cp:revision>2</cp:revision>
  <cp:lastPrinted>2016-04-21T05:53:00Z</cp:lastPrinted>
  <dcterms:created xsi:type="dcterms:W3CDTF">2016-05-04T00:24:00Z</dcterms:created>
  <dcterms:modified xsi:type="dcterms:W3CDTF">2016-05-04T00:24:00Z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2052-9.1.0.4833</vt:lpwstr>
  </property>
</Properties>
</file>